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2"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3"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4"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5"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6"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7"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9"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0A" w14:textId="77777777" w:rsidR="00850496" w:rsidRDefault="00850496" w:rsidP="00CF59BA">
      <w:pPr>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color w:val="000000"/>
          <w:sz w:val="24"/>
          <w:szCs w:val="24"/>
        </w:rPr>
      </w:pPr>
    </w:p>
    <w:p w14:paraId="0000000B" w14:textId="77777777" w:rsidR="00850496" w:rsidRDefault="0066751B" w:rsidP="00CF59BA">
      <w:pPr>
        <w:keepNext/>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b/>
          <w:smallCaps/>
          <w:color w:val="000000"/>
          <w:sz w:val="40"/>
          <w:szCs w:val="40"/>
        </w:rPr>
      </w:pPr>
      <w:r>
        <w:rPr>
          <w:rFonts w:ascii="Humnst777 TL" w:eastAsia="Humnst777 TL" w:hAnsi="Humnst777 TL" w:cs="Humnst777 TL"/>
          <w:b/>
          <w:smallCaps/>
          <w:color w:val="000000"/>
          <w:sz w:val="40"/>
          <w:szCs w:val="40"/>
        </w:rPr>
        <w:t>_________ BAPTISTU DRAUDZES</w:t>
      </w:r>
    </w:p>
    <w:p w14:paraId="0000000C" w14:textId="77777777" w:rsidR="00850496" w:rsidRDefault="0066751B" w:rsidP="00CF59BA">
      <w:pPr>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color w:val="000000"/>
          <w:sz w:val="40"/>
          <w:szCs w:val="40"/>
        </w:rPr>
      </w:pPr>
      <w:r>
        <w:rPr>
          <w:rFonts w:ascii="Humnst777 TL" w:eastAsia="Humnst777 TL" w:hAnsi="Humnst777 TL" w:cs="Humnst777 TL"/>
          <w:b/>
          <w:smallCaps/>
          <w:color w:val="000000"/>
          <w:sz w:val="40"/>
          <w:szCs w:val="40"/>
        </w:rPr>
        <w:t>NOLIKUMS</w:t>
      </w:r>
    </w:p>
    <w:p w14:paraId="0000000D" w14:textId="77777777" w:rsidR="00850496" w:rsidRDefault="0066751B" w:rsidP="00CF59BA">
      <w:pPr>
        <w:keepNext/>
        <w:pBdr>
          <w:top w:val="none" w:sz="0" w:space="0" w:color="000000"/>
          <w:left w:val="none" w:sz="0" w:space="0" w:color="000000"/>
          <w:bottom w:val="none" w:sz="0" w:space="0" w:color="000000"/>
          <w:right w:val="none" w:sz="0" w:space="0" w:color="000000"/>
          <w:between w:val="none" w:sz="0" w:space="0" w:color="000000"/>
        </w:pBdr>
        <w:jc w:val="center"/>
        <w:rPr>
          <w:rFonts w:ascii="Humnst777 TL" w:eastAsia="Humnst777 TL" w:hAnsi="Humnst777 TL" w:cs="Humnst777 TL"/>
          <w:b/>
          <w:color w:val="000000"/>
          <w:sz w:val="24"/>
          <w:szCs w:val="24"/>
        </w:rPr>
      </w:pPr>
      <w:r>
        <w:br w:type="page"/>
      </w:r>
    </w:p>
    <w:p w14:paraId="0000000E" w14:textId="77777777" w:rsidR="00850496" w:rsidRDefault="0066751B" w:rsidP="005F1D46">
      <w:pPr>
        <w:keepNext/>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lastRenderedPageBreak/>
        <w:t>Latvijas baptistu draudžu savienības _________________ baptistu draudzes (turpmāk - draudze) izveidošanas un darbības garīgie principi:</w:t>
      </w:r>
    </w:p>
    <w:p w14:paraId="0000000F" w14:textId="77777777" w:rsidR="00850496" w:rsidRDefault="0066751B"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ir kristīgu cilvēku kopība. Draudze par savu galveno </w:t>
      </w:r>
      <w:r>
        <w:rPr>
          <w:rFonts w:ascii="Humnst777 TL" w:eastAsia="Humnst777 TL" w:hAnsi="Humnst777 TL" w:cs="Humnst777 TL"/>
          <w:color w:val="000000"/>
          <w:sz w:val="24"/>
          <w:szCs w:val="24"/>
        </w:rPr>
        <w:t>garīgo mērķi uzskata Svētā Gara spēkā apliecināt Jēzu Kristu, Dieva Dēlu par Pestītāju un Kungu, Dievam Tēvam par godu un līdzcilvēkiem par svētību baptistu draudzēs izkopto evaņģēlisko tradīciju kontekstā.</w:t>
      </w:r>
    </w:p>
    <w:p w14:paraId="00000010" w14:textId="77777777" w:rsidR="00850496" w:rsidRDefault="0066751B"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uzdevums ir Dieva godināšana, </w:t>
      </w:r>
      <w:r>
        <w:rPr>
          <w:rFonts w:ascii="Humnst777 TL" w:eastAsia="Humnst777 TL" w:hAnsi="Humnst777 TL" w:cs="Humnst777 TL"/>
          <w:color w:val="000000"/>
          <w:sz w:val="24"/>
          <w:szCs w:val="24"/>
        </w:rPr>
        <w:t>līdzcilvēku evaņģelizācija, pieaugšana Kristū, kalpošana līdzcilvēkiem un sadraudzība savā starpā.</w:t>
      </w:r>
    </w:p>
    <w:p w14:paraId="00000011" w14:textId="77777777" w:rsidR="00850496" w:rsidRDefault="0066751B"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par savas mācības pamatu un garīgās darbības mērauklu uzskata Bībeli, kurā atklājas dzīvā Dieva nodoms, ka caur grēku nožēlu un cilvēka apzinātu izšķ</w:t>
      </w:r>
      <w:r>
        <w:rPr>
          <w:rFonts w:ascii="Humnst777 TL" w:eastAsia="Humnst777 TL" w:hAnsi="Humnst777 TL" w:cs="Humnst777 TL"/>
          <w:color w:val="000000"/>
          <w:sz w:val="24"/>
          <w:szCs w:val="24"/>
        </w:rPr>
        <w:t>iršanos ticēt Jēzus Kristus upurim, pieņemot šī upura piedāvājumu, un apņemšanos savā dzīvē negrēkot un sekot Jēzus Kristu mācībai un priekšzīmei, cilvēks piedzimst no augšienes.</w:t>
      </w:r>
    </w:p>
    <w:p w14:paraId="00000012" w14:textId="77777777" w:rsidR="00850496" w:rsidRDefault="0066751B"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kā juridiska persona nepiedalās politiskās partijas dibināšanā un dar</w:t>
      </w:r>
      <w:r>
        <w:rPr>
          <w:rFonts w:ascii="Humnst777 TL" w:eastAsia="Humnst777 TL" w:hAnsi="Humnst777 TL" w:cs="Humnst777 TL"/>
          <w:color w:val="000000"/>
          <w:sz w:val="24"/>
          <w:szCs w:val="24"/>
        </w:rPr>
        <w:t>bībā, bet neierobežo draudzes locekļu līdzdalību politiskajās partijās, nenesot atbildību par draudzes locekļu darbību tajās.</w:t>
      </w:r>
    </w:p>
    <w:p w14:paraId="243ED6E2" w14:textId="77777777" w:rsidR="005F1D46" w:rsidRDefault="0066751B" w:rsidP="005F1D46">
      <w:pPr>
        <w:numPr>
          <w:ilvl w:val="1"/>
          <w:numId w:val="4"/>
        </w:numPr>
        <w:pBdr>
          <w:top w:val="none" w:sz="0" w:space="0" w:color="000000"/>
          <w:left w:val="none" w:sz="0" w:space="0" w:color="000000"/>
          <w:bottom w:val="none" w:sz="0" w:space="0" w:color="000000"/>
          <w:right w:val="none" w:sz="0" w:space="0" w:color="000000"/>
          <w:between w:val="none" w:sz="0" w:space="0" w:color="000000"/>
        </w:pBdr>
        <w:spacing w:before="119"/>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darbības pamatā ir baptistu izpratne par apziņas brīvību, ka: </w:t>
      </w:r>
    </w:p>
    <w:p w14:paraId="446E5762" w14:textId="77777777" w:rsidR="005F1D46" w:rsidRDefault="0066751B"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izšķiršanās par ticību Dievam ir katras personas sirdsapzi</w:t>
      </w:r>
      <w:r w:rsidRPr="005F1D46">
        <w:rPr>
          <w:rFonts w:ascii="Humnst777 TL" w:eastAsia="Humnst777 TL" w:hAnsi="Humnst777 TL" w:cs="Humnst777 TL"/>
          <w:color w:val="000000"/>
          <w:sz w:val="24"/>
          <w:szCs w:val="24"/>
        </w:rPr>
        <w:t>ņas lieta un nav ne uzspiežama, ne aizkavējama;</w:t>
      </w:r>
    </w:p>
    <w:p w14:paraId="2B5531E2" w14:textId="77777777" w:rsidR="005F1D46" w:rsidRDefault="0066751B"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baptistu draudzēm ir suverēnas tiesības pieņemt lēmumus;</w:t>
      </w:r>
    </w:p>
    <w:p w14:paraId="1D030708" w14:textId="77777777" w:rsidR="005F1D46" w:rsidRDefault="0066751B"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reliģiskajām draudzēm un to savienībām piemīt privāts raksturs</w:t>
      </w:r>
      <w:r w:rsidR="005F1D46">
        <w:rPr>
          <w:rFonts w:ascii="Humnst777 TL" w:eastAsia="Humnst777 TL" w:hAnsi="Humnst777 TL" w:cs="Humnst777 TL"/>
          <w:color w:val="000000"/>
          <w:sz w:val="24"/>
          <w:szCs w:val="24"/>
        </w:rPr>
        <w:t>;</w:t>
      </w:r>
    </w:p>
    <w:p w14:paraId="00000017" w14:textId="18B96FCF" w:rsidR="00850496" w:rsidRPr="005F1D46" w:rsidRDefault="0066751B" w:rsidP="005F1D46">
      <w:pPr>
        <w:numPr>
          <w:ilvl w:val="2"/>
          <w:numId w:val="4"/>
        </w:numPr>
        <w:pBdr>
          <w:top w:val="none" w:sz="0" w:space="0" w:color="000000"/>
          <w:left w:val="none" w:sz="0" w:space="0" w:color="000000"/>
          <w:bottom w:val="none" w:sz="0" w:space="0" w:color="000000"/>
          <w:right w:val="none" w:sz="0" w:space="0" w:color="000000"/>
          <w:between w:val="none" w:sz="0" w:space="0" w:color="000000"/>
        </w:pBdr>
        <w:spacing w:before="119"/>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nevienai ticībai, denominācijai vai konfesijai nav privilēģiju ne </w:t>
      </w:r>
      <w:r w:rsidRPr="005F1D46">
        <w:rPr>
          <w:rFonts w:ascii="Humnst777 TL" w:eastAsia="Humnst777 TL" w:hAnsi="Humnst777 TL" w:cs="Humnst777 TL"/>
          <w:color w:val="000000"/>
          <w:sz w:val="24"/>
          <w:szCs w:val="24"/>
        </w:rPr>
        <w:t>savstarpējās attiecībās, ne valsts priekšā ticības atziņas jautājumos.</w:t>
      </w:r>
    </w:p>
    <w:p w14:paraId="0000001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720"/>
        <w:jc w:val="both"/>
        <w:rPr>
          <w:rFonts w:ascii="Humnst777 TL" w:eastAsia="Humnst777 TL" w:hAnsi="Humnst777 TL" w:cs="Humnst777 TL"/>
          <w:color w:val="000000"/>
          <w:sz w:val="24"/>
          <w:szCs w:val="24"/>
        </w:rPr>
      </w:pPr>
    </w:p>
    <w:p w14:paraId="00000019" w14:textId="77777777" w:rsidR="00850496" w:rsidRDefault="0066751B" w:rsidP="005F1D46">
      <w:pPr>
        <w:keepNext/>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Draudzes statuss</w:t>
      </w:r>
    </w:p>
    <w:p w14:paraId="0000001A" w14:textId="77777777" w:rsidR="00850496" w:rsidRDefault="0066751B"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ir draudzes locekļu brīvprātīgi izveidota organizācija ar juridiskās personas tiesībām un pienākumiem, savu nosaukumu, zīmogu, simboliku un </w:t>
      </w:r>
      <w:r>
        <w:rPr>
          <w:rFonts w:ascii="Humnst777 TL" w:eastAsia="Humnst777 TL" w:hAnsi="Humnst777 TL" w:cs="Humnst777 TL"/>
          <w:color w:val="000000"/>
          <w:sz w:val="24"/>
          <w:szCs w:val="24"/>
        </w:rPr>
        <w:t>neierobežotu darbības termiņu no reģistrācijas brīža Latvijas Republikas Uzņēmumu reģistra Reliģisko organizāciju un to iestāžu reģistrā.</w:t>
      </w:r>
    </w:p>
    <w:p w14:paraId="0000001B" w14:textId="435222B2" w:rsidR="00850496" w:rsidRDefault="0066751B"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juridiskā adrese (vadības atrašanās vieta): _____</w:t>
      </w:r>
      <w:r w:rsidR="00CF59BA">
        <w:rPr>
          <w:rFonts w:ascii="Humnst777 TL" w:eastAsia="Humnst777 TL" w:hAnsi="Humnst777 TL" w:cs="Humnst777 TL"/>
          <w:color w:val="000000"/>
          <w:sz w:val="24"/>
          <w:szCs w:val="24"/>
        </w:rPr>
        <w:t>___________</w:t>
      </w:r>
      <w:r>
        <w:rPr>
          <w:rFonts w:ascii="Humnst777 TL" w:eastAsia="Humnst777 TL" w:hAnsi="Humnst777 TL" w:cs="Humnst777 TL"/>
          <w:color w:val="000000"/>
          <w:sz w:val="24"/>
          <w:szCs w:val="24"/>
        </w:rPr>
        <w:t>, ________________, LV –_______.</w:t>
      </w:r>
    </w:p>
    <w:p w14:paraId="0000001C" w14:textId="77777777" w:rsidR="00850496" w:rsidRDefault="0066751B"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darbība</w:t>
      </w:r>
      <w:r>
        <w:rPr>
          <w:rFonts w:ascii="Humnst777 TL" w:eastAsia="Humnst777 TL" w:hAnsi="Humnst777 TL" w:cs="Humnst777 TL"/>
          <w:color w:val="000000"/>
          <w:sz w:val="24"/>
          <w:szCs w:val="24"/>
        </w:rPr>
        <w:t>s teritorija ir Latvijas Republika.</w:t>
      </w:r>
    </w:p>
    <w:p w14:paraId="0000001D" w14:textId="77777777" w:rsidR="00850496" w:rsidRDefault="0066751B"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atbild par savām saistībām ar savu mantu, izņemot kulta celtnes un priekšmetus. </w:t>
      </w:r>
    </w:p>
    <w:p w14:paraId="0000001E" w14:textId="77777777" w:rsidR="00850496" w:rsidRDefault="0066751B" w:rsidP="005F1D46">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ir Latvijas Baptistu draudžu savienības (turpmāk - LBDS) dalībniece, bet tā neatbild par LBDS saistībām attiecībās ar treša</w:t>
      </w:r>
      <w:r>
        <w:rPr>
          <w:rFonts w:ascii="Humnst777 TL" w:eastAsia="Humnst777 TL" w:hAnsi="Humnst777 TL" w:cs="Humnst777 TL"/>
          <w:color w:val="000000"/>
          <w:sz w:val="24"/>
          <w:szCs w:val="24"/>
        </w:rPr>
        <w:t xml:space="preserve">jām personām. </w:t>
      </w:r>
    </w:p>
    <w:p w14:paraId="0000001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20"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3.</w:t>
      </w:r>
      <w:r>
        <w:rPr>
          <w:rFonts w:ascii="Humnst777 TL" w:eastAsia="Humnst777 TL" w:hAnsi="Humnst777 TL" w:cs="Humnst777 TL"/>
          <w:b/>
          <w:color w:val="000000"/>
          <w:sz w:val="24"/>
          <w:szCs w:val="24"/>
        </w:rPr>
        <w:tab/>
        <w:t>Draudzes darbība un struktūra</w:t>
      </w:r>
    </w:p>
    <w:p w14:paraId="00000021" w14:textId="77777777" w:rsidR="0085049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darbības pamatā ir šī Nolikuma 1.daļā izteiktie principi.</w:t>
      </w:r>
    </w:p>
    <w:p w14:paraId="00000022" w14:textId="77777777" w:rsidR="00850496" w:rsidRPr="005F1D4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Draudze, tās nozares, </w:t>
      </w:r>
      <w:r>
        <w:rPr>
          <w:rFonts w:ascii="Humnst777 TL" w:eastAsia="Humnst777 TL" w:hAnsi="Humnst777 TL" w:cs="Humnst777 TL"/>
          <w:sz w:val="24"/>
          <w:szCs w:val="24"/>
        </w:rPr>
        <w:t xml:space="preserve">draudzes padomes (turpmāk - </w:t>
      </w:r>
      <w:r>
        <w:rPr>
          <w:rFonts w:ascii="Humnst777 TL" w:eastAsia="Humnst777 TL" w:hAnsi="Humnst777 TL" w:cs="Humnst777 TL"/>
          <w:color w:val="000000"/>
          <w:sz w:val="24"/>
          <w:szCs w:val="24"/>
        </w:rPr>
        <w:t xml:space="preserve">Padome), </w:t>
      </w:r>
      <w:r>
        <w:rPr>
          <w:rFonts w:ascii="Humnst777 TL" w:eastAsia="Humnst777 TL" w:hAnsi="Humnst777 TL" w:cs="Humnst777 TL"/>
          <w:sz w:val="24"/>
          <w:szCs w:val="24"/>
        </w:rPr>
        <w:t>V</w:t>
      </w:r>
      <w:r>
        <w:rPr>
          <w:rFonts w:ascii="Humnst777 TL" w:eastAsia="Humnst777 TL" w:hAnsi="Humnst777 TL" w:cs="Humnst777 TL"/>
          <w:color w:val="000000"/>
          <w:sz w:val="24"/>
          <w:szCs w:val="24"/>
        </w:rPr>
        <w:t>alde, Revīzijas komisija savā darbībā ievēro</w:t>
      </w:r>
      <w:r>
        <w:rPr>
          <w:rFonts w:ascii="Humnst777 TL" w:eastAsia="Humnst777 TL" w:hAnsi="Humnst777 TL" w:cs="Humnst777 TL"/>
          <w:strike/>
          <w:color w:val="000000"/>
          <w:sz w:val="24"/>
          <w:szCs w:val="24"/>
        </w:rPr>
        <w:t xml:space="preserve"> </w:t>
      </w:r>
      <w:r>
        <w:rPr>
          <w:rFonts w:ascii="Humnst777 TL" w:eastAsia="Humnst777 TL" w:hAnsi="Humnst777 TL" w:cs="Humnst777 TL"/>
          <w:color w:val="000000"/>
          <w:sz w:val="24"/>
          <w:szCs w:val="24"/>
        </w:rPr>
        <w:t xml:space="preserve">LR Satversmi un spēkā </w:t>
      </w:r>
      <w:r w:rsidRPr="005F1D46">
        <w:rPr>
          <w:rFonts w:ascii="Humnst777 TL" w:eastAsia="Humnst777 TL" w:hAnsi="Humnst777 TL" w:cs="Humnst777 TL"/>
          <w:color w:val="000000"/>
          <w:sz w:val="24"/>
          <w:szCs w:val="24"/>
        </w:rPr>
        <w:t>esošos normatīvos aktus, LBDS Satversmi, draudzes Nolikumu, LBDS akceptēto Kristīgās dzīves kredo.</w:t>
      </w:r>
    </w:p>
    <w:p w14:paraId="00000023" w14:textId="77777777" w:rsidR="00850496" w:rsidRPr="005F1D4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Draudze šī </w:t>
      </w:r>
      <w:r w:rsidRPr="005F1D46">
        <w:rPr>
          <w:rFonts w:ascii="Humnst777 TL" w:eastAsia="Humnst777 TL" w:hAnsi="Humnst777 TL" w:cs="Humnst777 TL"/>
          <w:sz w:val="24"/>
          <w:szCs w:val="24"/>
        </w:rPr>
        <w:t>N</w:t>
      </w:r>
      <w:r w:rsidRPr="005F1D46">
        <w:rPr>
          <w:rFonts w:ascii="Humnst777 TL" w:eastAsia="Humnst777 TL" w:hAnsi="Humnst777 TL" w:cs="Humnst777 TL"/>
          <w:color w:val="000000"/>
          <w:sz w:val="24"/>
          <w:szCs w:val="24"/>
        </w:rPr>
        <w:t xml:space="preserve">olikuma 1.daļā minēto uzdevumu veikšanai ir tiesīga veidot draudzes nozares un veikt saimniecisko darbību, kas nepieciešamas draudzes darbības, mācību, evaņģelizācijas un sociālās palīdzības darba, kā arī draudzes īpašumu ekspluatācijas nodrošināšanai. </w:t>
      </w:r>
    </w:p>
    <w:p w14:paraId="00000024" w14:textId="77777777" w:rsidR="00850496" w:rsidRPr="005F1D4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w:t>
      </w:r>
      <w:r w:rsidRPr="005F1D46">
        <w:rPr>
          <w:rFonts w:ascii="Humnst777 TL" w:eastAsia="Humnst777 TL" w:hAnsi="Humnst777 TL" w:cs="Humnst777 TL"/>
          <w:color w:val="000000"/>
          <w:sz w:val="24"/>
          <w:szCs w:val="24"/>
        </w:rPr>
        <w:t>audzes nozares ir organizatoriski un funkcionāli nodalītas no draudzes kopējās darbības, bet pilnībā saglabā saistību ar draudzi un</w:t>
      </w:r>
      <w:r w:rsidRPr="005F1D46">
        <w:rPr>
          <w:rFonts w:ascii="Quattrocento Sans" w:eastAsia="Quattrocento Sans" w:hAnsi="Quattrocento Sans" w:cs="Quattrocento Sans"/>
          <w:color w:val="000000"/>
          <w:sz w:val="18"/>
          <w:szCs w:val="18"/>
        </w:rPr>
        <w:t xml:space="preserve"> </w:t>
      </w:r>
      <w:r w:rsidRPr="005F1D46">
        <w:rPr>
          <w:rFonts w:ascii="Humnst777 TL" w:eastAsia="Humnst777 TL" w:hAnsi="Humnst777 TL" w:cs="Humnst777 TL"/>
          <w:color w:val="000000"/>
          <w:sz w:val="24"/>
          <w:szCs w:val="24"/>
        </w:rPr>
        <w:t xml:space="preserve">savā darbībā ievēro draudzes darba organizācijas noteikumus. </w:t>
      </w:r>
    </w:p>
    <w:p w14:paraId="00000025" w14:textId="77777777" w:rsidR="00850496" w:rsidRPr="005F1D4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nozares ir:</w:t>
      </w:r>
    </w:p>
    <w:p w14:paraId="00000026" w14:textId="77777777" w:rsidR="00850496" w:rsidRP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koris;</w:t>
      </w:r>
    </w:p>
    <w:p w14:paraId="00000027" w14:textId="77777777" w:rsidR="00850496" w:rsidRP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svētdienskola;</w:t>
      </w:r>
    </w:p>
    <w:p w14:paraId="00000028" w14:textId="77777777" w:rsidR="00850496" w:rsidRP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sieviešu kalpošana;</w:t>
      </w:r>
    </w:p>
    <w:p w14:paraId="00000029" w14:textId="77777777" w:rsidR="00850496" w:rsidRP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jauniešu kalpošana;</w:t>
      </w:r>
    </w:p>
    <w:p w14:paraId="0000002A" w14:textId="77777777" w:rsidR="0085049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mazās grupas;</w:t>
      </w:r>
    </w:p>
    <w:p w14:paraId="2F58C1A0"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citas Padomes apstiprinātas nozares.</w:t>
      </w:r>
    </w:p>
    <w:p w14:paraId="3B181C58" w14:textId="77777777" w:rsidR="005F1D46" w:rsidRDefault="0066751B" w:rsidP="005F1D46">
      <w:pPr>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Draudzei savu mērķu sasniegšanai ir tiesības veikt jebkādu saimniecisko darbību, kas ir saskaņā ar š</w:t>
      </w:r>
      <w:r w:rsidRPr="005F1D46">
        <w:rPr>
          <w:rFonts w:ascii="Humnst777 TL" w:eastAsia="Humnst777 TL" w:hAnsi="Humnst777 TL" w:cs="Humnst777 TL"/>
          <w:sz w:val="24"/>
          <w:szCs w:val="24"/>
        </w:rPr>
        <w:t>ī</w:t>
      </w:r>
      <w:r w:rsidRPr="005F1D46">
        <w:rPr>
          <w:rFonts w:ascii="Humnst777 TL" w:eastAsia="Humnst777 TL" w:hAnsi="Humnst777 TL" w:cs="Humnst777 TL"/>
          <w:color w:val="000000"/>
          <w:sz w:val="24"/>
          <w:szCs w:val="24"/>
        </w:rPr>
        <w:t xml:space="preserve"> Nolikumā noteikto draudzes darbības mērķi un nav pretrunā draudzes darbības garīgajiem principiem, tai skaitā:</w:t>
      </w:r>
    </w:p>
    <w:p w14:paraId="04E2E428"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izdevniecības un poligrāfiskā darbību, kristīgās ētikas literatūras, audio un videomateriālu izplatīšanu, ieskaitot pārdošanu;</w:t>
      </w:r>
    </w:p>
    <w:p w14:paraId="34E31C1B"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vietējo un starpt</w:t>
      </w:r>
      <w:r w:rsidRPr="005F1D46">
        <w:rPr>
          <w:rFonts w:ascii="Humnst777 TL" w:eastAsia="Humnst777 TL" w:hAnsi="Humnst777 TL" w:cs="Humnst777 TL"/>
          <w:color w:val="000000"/>
          <w:sz w:val="24"/>
          <w:szCs w:val="24"/>
        </w:rPr>
        <w:t>autisko kultūras un reliģisko sakaru uzturēšana ieskaitot konferenču, koncertu un citu pasākumu organizēšanu;</w:t>
      </w:r>
    </w:p>
    <w:p w14:paraId="0CFCE393"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ekskursiju, atpūtas un sporta nometņu organizēšanu;</w:t>
      </w:r>
    </w:p>
    <w:p w14:paraId="2D964384"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labdarības pasākumu finansēšanu un organizēšanu, ziedojumu kampaņu organizēšanu, humānās palīd</w:t>
      </w:r>
      <w:r w:rsidRPr="005F1D46">
        <w:rPr>
          <w:rFonts w:ascii="Humnst777 TL" w:eastAsia="Humnst777 TL" w:hAnsi="Humnst777 TL" w:cs="Humnst777 TL"/>
          <w:color w:val="000000"/>
          <w:sz w:val="24"/>
          <w:szCs w:val="24"/>
        </w:rPr>
        <w:t xml:space="preserve">zības saņemšanu un sadali; </w:t>
      </w:r>
    </w:p>
    <w:p w14:paraId="7E5FA57F"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informācijas par draudzes aktivitātēm un kristīgo atziņu reklamēšana, tajā skaitā plašsaziņas līdzekļos;</w:t>
      </w:r>
    </w:p>
    <w:p w14:paraId="4BF4CA76"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telpu izīrēšana organizācijām un vienreizējiem pasākumiem; </w:t>
      </w:r>
    </w:p>
    <w:p w14:paraId="1F442AF9"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citus darbības veidus, kuru veikšanu atļauj LR normatīvie akti.</w:t>
      </w:r>
      <w:r w:rsidRPr="005F1D46">
        <w:rPr>
          <w:rFonts w:ascii="Humnst777 TL" w:eastAsia="Humnst777 TL" w:hAnsi="Humnst777 TL" w:cs="Humnst777 TL"/>
          <w:color w:val="000000"/>
          <w:sz w:val="24"/>
          <w:szCs w:val="24"/>
        </w:rPr>
        <w:t xml:space="preserve"> </w:t>
      </w:r>
    </w:p>
    <w:p w14:paraId="49F6D871" w14:textId="77777777" w:rsidR="005F1D46" w:rsidRDefault="0066751B"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Nepieciešamības gadījumā draudze </w:t>
      </w:r>
      <w:r w:rsidRPr="005F1D46">
        <w:rPr>
          <w:rFonts w:ascii="Humnst777 TL" w:eastAsia="Humnst777 TL" w:hAnsi="Humnst777 TL" w:cs="Humnst777 TL"/>
          <w:sz w:val="24"/>
          <w:szCs w:val="24"/>
        </w:rPr>
        <w:t>šī N</w:t>
      </w:r>
      <w:r w:rsidRPr="005F1D46">
        <w:rPr>
          <w:rFonts w:ascii="Humnst777 TL" w:eastAsia="Humnst777 TL" w:hAnsi="Humnst777 TL" w:cs="Humnst777 TL"/>
          <w:color w:val="000000"/>
          <w:sz w:val="24"/>
          <w:szCs w:val="24"/>
        </w:rPr>
        <w:t xml:space="preserve">olikuma 3.5.punktā minēto darbību veikšanai izņem licenci. </w:t>
      </w:r>
    </w:p>
    <w:p w14:paraId="108690E6" w14:textId="77777777" w:rsidR="005F1D46" w:rsidRDefault="0066751B"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Draudze ir organizācija, kurai nav peļņas gūšanas rakstura. </w:t>
      </w:r>
    </w:p>
    <w:p w14:paraId="0E4C0035" w14:textId="6255CC2C" w:rsidR="005F1D46" w:rsidRPr="005F1D46" w:rsidRDefault="0066751B" w:rsidP="005F1D46">
      <w:pPr>
        <w:pStyle w:val="ListParagraph"/>
        <w:numPr>
          <w:ilvl w:val="1"/>
          <w:numId w:val="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Draudzes līdzekļus veido:</w:t>
      </w:r>
    </w:p>
    <w:p w14:paraId="74635D11" w14:textId="77777777" w:rsid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draudzes locekļu, privātpersonu, juridisko personu vai </w:t>
      </w:r>
      <w:r w:rsidRPr="005F1D46">
        <w:rPr>
          <w:rFonts w:ascii="Humnst777 TL" w:eastAsia="Humnst777 TL" w:hAnsi="Humnst777 TL" w:cs="Humnst777 TL"/>
          <w:color w:val="000000"/>
          <w:sz w:val="24"/>
          <w:szCs w:val="24"/>
        </w:rPr>
        <w:t>organizāciju ziedojumi un dāvinājumi;</w:t>
      </w:r>
    </w:p>
    <w:p w14:paraId="00000038" w14:textId="22F64D70" w:rsidR="00850496" w:rsidRPr="005F1D46" w:rsidRDefault="0066751B" w:rsidP="005F1D46">
      <w:pPr>
        <w:numPr>
          <w:ilvl w:val="2"/>
          <w:numId w:val="8"/>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ienākumi no saimnieciskās darbības.</w:t>
      </w:r>
    </w:p>
    <w:p w14:paraId="00000039"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p>
    <w:p w14:paraId="0000003A" w14:textId="77777777" w:rsidR="00850496" w:rsidRDefault="0066751B"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lastRenderedPageBreak/>
        <w:t xml:space="preserve">4. </w:t>
      </w:r>
      <w:r>
        <w:rPr>
          <w:rFonts w:ascii="Humnst777 TL" w:eastAsia="Humnst777 TL" w:hAnsi="Humnst777 TL" w:cs="Humnst777 TL"/>
          <w:b/>
          <w:color w:val="000000"/>
          <w:sz w:val="24"/>
          <w:szCs w:val="24"/>
        </w:rPr>
        <w:tab/>
        <w:t>Draudzes tiesības un pienākumi</w:t>
      </w:r>
    </w:p>
    <w:p w14:paraId="0000003B" w14:textId="77777777" w:rsidR="0085049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tiesībspēja, kas rodas no tās reģistrācijas brīža, izriet no draudzes Nolikuma, spēkā esošiem LR </w:t>
      </w:r>
      <w:r w:rsidRPr="005F1D46">
        <w:rPr>
          <w:rFonts w:ascii="Humnst777 TL" w:eastAsia="Humnst777 TL" w:hAnsi="Humnst777 TL" w:cs="Humnst777 TL"/>
          <w:color w:val="000000"/>
          <w:sz w:val="24"/>
          <w:szCs w:val="24"/>
        </w:rPr>
        <w:t>normatīvajiem aktiem</w:t>
      </w:r>
      <w:r>
        <w:rPr>
          <w:rFonts w:ascii="Humnst777 TL" w:eastAsia="Humnst777 TL" w:hAnsi="Humnst777 TL" w:cs="Humnst777 TL"/>
          <w:color w:val="000000"/>
          <w:sz w:val="24"/>
          <w:szCs w:val="24"/>
        </w:rPr>
        <w:t>.</w:t>
      </w:r>
    </w:p>
    <w:p w14:paraId="0000003C" w14:textId="5223E611" w:rsidR="0085049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savā vārdā var iegūt mantiskās un personiskās nemantiskās tiesības un uzņemties pienākumus. Draudze var būt prasītāja va</w:t>
      </w:r>
      <w:r>
        <w:rPr>
          <w:rFonts w:ascii="Humnst777 TL" w:eastAsia="Humnst777 TL" w:hAnsi="Humnst777 TL" w:cs="Humnst777 TL"/>
          <w:color w:val="000000"/>
          <w:sz w:val="24"/>
          <w:szCs w:val="24"/>
        </w:rPr>
        <w:t>i atbildētāja tiesā</w:t>
      </w:r>
      <w:r w:rsidR="005F1D46">
        <w:rPr>
          <w:rFonts w:ascii="Humnst777 TL" w:eastAsia="Humnst777 TL" w:hAnsi="Humnst777 TL" w:cs="Humnst777 TL"/>
          <w:color w:val="000000"/>
          <w:sz w:val="24"/>
          <w:szCs w:val="24"/>
        </w:rPr>
        <w:t xml:space="preserve"> vai</w:t>
      </w:r>
      <w:r>
        <w:rPr>
          <w:rFonts w:ascii="Humnst777 TL" w:eastAsia="Humnst777 TL" w:hAnsi="Humnst777 TL" w:cs="Humnst777 TL"/>
          <w:color w:val="000000"/>
          <w:sz w:val="24"/>
          <w:szCs w:val="24"/>
        </w:rPr>
        <w:t xml:space="preserve"> šķīrējtiesā.</w:t>
      </w:r>
    </w:p>
    <w:p w14:paraId="0000003D" w14:textId="77777777" w:rsidR="0085049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Ievērojot LR piemērojamās starptautiskās tiesību normas un LR Satversmē, kā arī “Latvijas Baptistu Draudžu savienības likuma” 13. pantā noteikto kārtību, Draudzei ir tiesības darba tiesisko attiecību nodibināšanā, pastā</w:t>
      </w:r>
      <w:r>
        <w:rPr>
          <w:rFonts w:ascii="Humnst777 TL" w:eastAsia="Humnst777 TL" w:hAnsi="Humnst777 TL" w:cs="Humnst777 TL"/>
          <w:color w:val="000000"/>
          <w:sz w:val="24"/>
          <w:szCs w:val="24"/>
        </w:rPr>
        <w:t>vēšanā, grozīšanā un izbeigšanā balstīties uz personas reliģisko piederību un tās gatavību un spēju darboties labā ticībā un lojalitātē attiecībā uz LBDS un tās draudzēs izkopto evaņģēlisko tradīciju un mācību (doktrīnu), kā arī morāles un uzvedības normu,</w:t>
      </w:r>
      <w:r>
        <w:rPr>
          <w:rFonts w:ascii="Humnst777 TL" w:eastAsia="Humnst777 TL" w:hAnsi="Humnst777 TL" w:cs="Humnst777 TL"/>
          <w:color w:val="000000"/>
          <w:sz w:val="24"/>
          <w:szCs w:val="24"/>
        </w:rPr>
        <w:t xml:space="preserve"> principu un ideālu kopumu, kas ir pamatā baptistu pārliecībai. Šie kritēriji var būt par pamatu darba tiesisko attiecību nodibināšanas atteikumam, grozīšanai vai izbeigšanai.</w:t>
      </w:r>
    </w:p>
    <w:p w14:paraId="0000003E" w14:textId="77777777" w:rsidR="0085049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ir patstāvīga: </w:t>
      </w:r>
    </w:p>
    <w:p w14:paraId="0000003F" w14:textId="77777777" w:rsidR="00850496" w:rsidRDefault="0066751B"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savas darbības plānošanā un organizēšanā;</w:t>
      </w:r>
    </w:p>
    <w:p w14:paraId="00000040" w14:textId="77777777" w:rsidR="00850496" w:rsidRDefault="0066751B"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sadarbībā ar c</w:t>
      </w:r>
      <w:r>
        <w:rPr>
          <w:rFonts w:ascii="Humnst777 TL" w:eastAsia="Humnst777 TL" w:hAnsi="Humnst777 TL" w:cs="Humnst777 TL"/>
          <w:color w:val="000000"/>
          <w:sz w:val="24"/>
          <w:szCs w:val="24"/>
        </w:rPr>
        <w:t>itām organizācijām;</w:t>
      </w:r>
    </w:p>
    <w:p w14:paraId="00000041" w14:textId="77777777" w:rsidR="00850496" w:rsidRDefault="0066751B" w:rsidP="005F1D46">
      <w:pPr>
        <w:numPr>
          <w:ilvl w:val="2"/>
          <w:numId w:val="10"/>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veicot finanšu darbība</w:t>
      </w:r>
      <w:r>
        <w:rPr>
          <w:rFonts w:ascii="Humnst777 TL" w:eastAsia="Humnst777 TL" w:hAnsi="Humnst777 TL" w:cs="Humnst777 TL"/>
          <w:i/>
          <w:color w:val="000000"/>
          <w:sz w:val="24"/>
          <w:szCs w:val="24"/>
        </w:rPr>
        <w:t xml:space="preserve">s </w:t>
      </w:r>
      <w:r>
        <w:rPr>
          <w:rFonts w:ascii="Humnst777 TL" w:eastAsia="Humnst777 TL" w:hAnsi="Humnst777 TL" w:cs="Humnst777 TL"/>
          <w:color w:val="000000"/>
          <w:sz w:val="24"/>
          <w:szCs w:val="24"/>
        </w:rPr>
        <w:t>(bankās, kredītiestādēs un citās finanšu iestādēs) Latvijā un ārvalstis.</w:t>
      </w:r>
    </w:p>
    <w:p w14:paraId="00000042" w14:textId="77777777" w:rsidR="0085049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nodrošina līgumsaistību izpildi, veic visus normatīvajos aktos paredzēto nodokļu un nodevu maksājumus.</w:t>
      </w:r>
    </w:p>
    <w:p w14:paraId="00000043" w14:textId="77777777" w:rsidR="00850496" w:rsidRPr="005F1D46" w:rsidRDefault="0066751B" w:rsidP="005F1D46">
      <w:pPr>
        <w:numPr>
          <w:ilvl w:val="1"/>
          <w:numId w:val="10"/>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lietvedības organizēšana, grāmatvedības </w:t>
      </w:r>
      <w:r w:rsidRPr="005F1D46">
        <w:rPr>
          <w:rFonts w:ascii="Humnst777 TL" w:eastAsia="Humnst777 TL" w:hAnsi="Humnst777 TL" w:cs="Humnst777 TL"/>
          <w:color w:val="000000"/>
          <w:sz w:val="24"/>
          <w:szCs w:val="24"/>
        </w:rPr>
        <w:t>uzskaite un gada pārskata sagatavošana tiek veikta  atbilstoši Latvijas Republikas normatīvo aktu prasībām.</w:t>
      </w:r>
    </w:p>
    <w:p w14:paraId="00000044"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i/>
          <w:color w:val="000000"/>
          <w:sz w:val="24"/>
          <w:szCs w:val="24"/>
        </w:rPr>
      </w:pPr>
      <w:r>
        <w:rPr>
          <w:rFonts w:ascii="Humnst777 TL" w:eastAsia="Humnst777 TL" w:hAnsi="Humnst777 TL" w:cs="Humnst777 TL"/>
          <w:i/>
          <w:color w:val="000000"/>
          <w:sz w:val="24"/>
          <w:szCs w:val="24"/>
        </w:rPr>
        <w:tab/>
      </w:r>
      <w:r>
        <w:rPr>
          <w:rFonts w:ascii="Humnst777 TL" w:eastAsia="Humnst777 TL" w:hAnsi="Humnst777 TL" w:cs="Humnst777 TL"/>
          <w:i/>
          <w:color w:val="000000"/>
          <w:sz w:val="24"/>
          <w:szCs w:val="24"/>
        </w:rPr>
        <w:tab/>
      </w:r>
    </w:p>
    <w:p w14:paraId="00000045" w14:textId="77777777" w:rsidR="00850496" w:rsidRPr="005F1D46" w:rsidRDefault="0066751B"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iCs/>
          <w:sz w:val="24"/>
          <w:szCs w:val="24"/>
          <w:shd w:val="clear" w:color="auto" w:fill="B7B7B7"/>
        </w:rPr>
      </w:pPr>
      <w:r w:rsidRPr="005F1D46">
        <w:rPr>
          <w:rFonts w:ascii="Humnst777 TL" w:eastAsia="Humnst777 TL" w:hAnsi="Humnst777 TL" w:cs="Humnst777 TL"/>
          <w:b/>
          <w:iCs/>
          <w:color w:val="000000"/>
          <w:sz w:val="24"/>
          <w:szCs w:val="24"/>
        </w:rPr>
        <w:t xml:space="preserve">5. </w:t>
      </w:r>
      <w:r w:rsidRPr="005F1D46">
        <w:rPr>
          <w:rFonts w:ascii="Humnst777 TL" w:eastAsia="Humnst777 TL" w:hAnsi="Humnst777 TL" w:cs="Humnst777 TL"/>
          <w:b/>
          <w:iCs/>
          <w:color w:val="000000"/>
          <w:sz w:val="24"/>
          <w:szCs w:val="24"/>
        </w:rPr>
        <w:tab/>
        <w:t>Draudzes locekļi</w:t>
      </w:r>
    </w:p>
    <w:p w14:paraId="00000046"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0"/>
          <w:id w:val="-1504201656"/>
        </w:sdtPr>
        <w:sdtEndPr/>
        <w:sdtContent>
          <w:commentRangeStart w:id="0"/>
        </w:sdtContent>
      </w:sdt>
      <w:r>
        <w:rPr>
          <w:rFonts w:ascii="Humnst777 TL" w:eastAsia="Humnst777 TL" w:hAnsi="Humnst777 TL" w:cs="Humnst777 TL"/>
          <w:color w:val="000000"/>
          <w:sz w:val="24"/>
          <w:szCs w:val="24"/>
        </w:rPr>
        <w:t xml:space="preserve">Par draudzes locekli pēc Draudzes garīdznieka vai diakona (-u) vai Draudzes garīdznieka un diakona (-u) ieteikuma var kļūt ikviens cilvēks, kas ir nožēlojis savus grēkus, piedzīvojis </w:t>
      </w:r>
      <w:proofErr w:type="spellStart"/>
      <w:r>
        <w:rPr>
          <w:rFonts w:ascii="Humnst777 TL" w:eastAsia="Humnst777 TL" w:hAnsi="Humnst777 TL" w:cs="Humnst777 TL"/>
          <w:color w:val="000000"/>
          <w:sz w:val="24"/>
          <w:szCs w:val="24"/>
        </w:rPr>
        <w:t>jaunpiedzimšanu</w:t>
      </w:r>
      <w:proofErr w:type="spellEnd"/>
      <w:r>
        <w:rPr>
          <w:rFonts w:ascii="Humnst777 TL" w:eastAsia="Humnst777 TL" w:hAnsi="Humnst777 TL" w:cs="Humnst777 TL"/>
          <w:color w:val="000000"/>
          <w:sz w:val="24"/>
          <w:szCs w:val="24"/>
        </w:rPr>
        <w:t>, apliecinājis draudzei savu personīgo ticību Dievam un ga</w:t>
      </w:r>
      <w:r>
        <w:rPr>
          <w:rFonts w:ascii="Humnst777 TL" w:eastAsia="Humnst777 TL" w:hAnsi="Humnst777 TL" w:cs="Humnst777 TL"/>
          <w:color w:val="000000"/>
          <w:sz w:val="24"/>
          <w:szCs w:val="24"/>
        </w:rPr>
        <w:t>tavību savā dzīvē vadīties pēc Jēzus Kristus priekšzīmes un Bībeles norādījumiem un ir kristīts ticīgs.</w:t>
      </w:r>
      <w:commentRangeEnd w:id="0"/>
      <w:r>
        <w:commentReference w:id="0"/>
      </w:r>
      <w:r>
        <w:rPr>
          <w:rFonts w:ascii="Humnst777 TL" w:eastAsia="Humnst777 TL" w:hAnsi="Humnst777 TL" w:cs="Humnst777 TL"/>
          <w:color w:val="000000"/>
          <w:sz w:val="24"/>
          <w:szCs w:val="24"/>
        </w:rPr>
        <w:t xml:space="preserve"> </w:t>
      </w:r>
      <w:sdt>
        <w:sdtPr>
          <w:tag w:val="goog_rdk_1"/>
          <w:id w:val="-609514694"/>
        </w:sdtPr>
        <w:sdtEndPr/>
        <w:sdtContent>
          <w:commentRangeStart w:id="1"/>
        </w:sdtContent>
      </w:sdt>
      <w:r>
        <w:rPr>
          <w:rFonts w:ascii="Humnst777 TL" w:eastAsia="Humnst777 TL" w:hAnsi="Humnst777 TL" w:cs="Humnst777 TL"/>
          <w:color w:val="000000"/>
          <w:sz w:val="24"/>
          <w:szCs w:val="24"/>
        </w:rPr>
        <w:t>+</w:t>
      </w:r>
      <w:commentRangeEnd w:id="1"/>
      <w:r>
        <w:commentReference w:id="1"/>
      </w:r>
      <w:r>
        <w:rPr>
          <w:rFonts w:ascii="Humnst777 TL" w:eastAsia="Humnst777 TL" w:hAnsi="Humnst777 TL" w:cs="Humnst777 TL"/>
          <w:color w:val="000000"/>
          <w:sz w:val="24"/>
          <w:szCs w:val="24"/>
        </w:rPr>
        <w:t xml:space="preserve"> </w:t>
      </w:r>
      <w:sdt>
        <w:sdtPr>
          <w:tag w:val="goog_rdk_2"/>
          <w:id w:val="619960253"/>
        </w:sdtPr>
        <w:sdtEndPr/>
        <w:sdtContent>
          <w:commentRangeStart w:id="2"/>
        </w:sdtContent>
      </w:sdt>
      <w:r>
        <w:rPr>
          <w:rFonts w:ascii="Humnst777 TL" w:eastAsia="Humnst777 TL" w:hAnsi="Humnst777 TL" w:cs="Humnst777 TL"/>
          <w:color w:val="000000"/>
          <w:sz w:val="24"/>
          <w:szCs w:val="24"/>
        </w:rPr>
        <w:t>+</w:t>
      </w:r>
      <w:commentRangeEnd w:id="2"/>
      <w:r>
        <w:commentReference w:id="2"/>
      </w:r>
    </w:p>
    <w:p w14:paraId="00000047"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Nepilngadīgas personas par draudzes locekli var tikt uzņemti tikai ar vecāku vai aizbildņa rakstveida atļauju.</w:t>
      </w:r>
    </w:p>
    <w:bookmarkStart w:id="3" w:name="_heading=h.30j0zll" w:colFirst="0" w:colLast="0"/>
    <w:bookmarkEnd w:id="3"/>
    <w:p w14:paraId="00000048"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3"/>
          <w:id w:val="349070460"/>
        </w:sdtPr>
        <w:sdtEndPr/>
        <w:sdtContent>
          <w:commentRangeStart w:id="4"/>
        </w:sdtContent>
      </w:sdt>
      <w:r>
        <w:rPr>
          <w:rFonts w:ascii="Humnst777 TL" w:eastAsia="Humnst777 TL" w:hAnsi="Humnst777 TL" w:cs="Humnst777 TL"/>
          <w:color w:val="000000"/>
          <w:sz w:val="24"/>
          <w:szCs w:val="24"/>
        </w:rPr>
        <w:t>Ja cilvēks uz draudzi pārnāk no citas baptistu draudzes, tad viņu uzņem draudzē ar draudzes zīmi un pēc Draudzes garīdznieka vai diakona (-u) vai Draudzes garīdznieka un diakona (-u) ieteikuma. Pirms uzņemšanas draudzē draudzes garīdznieks pieprasa  draudz</w:t>
      </w:r>
      <w:r>
        <w:rPr>
          <w:rFonts w:ascii="Humnst777 TL" w:eastAsia="Humnst777 TL" w:hAnsi="Humnst777 TL" w:cs="Humnst777 TL"/>
          <w:color w:val="000000"/>
          <w:sz w:val="24"/>
          <w:szCs w:val="24"/>
        </w:rPr>
        <w:t xml:space="preserve">es zīmi iepriekšējās draudzes garīdzniekam. </w:t>
      </w:r>
      <w:commentRangeEnd w:id="4"/>
      <w:r>
        <w:commentReference w:id="4"/>
      </w:r>
      <w:sdt>
        <w:sdtPr>
          <w:tag w:val="goog_rdk_4"/>
          <w:id w:val="656353988"/>
        </w:sdtPr>
        <w:sdtEndPr/>
        <w:sdtContent>
          <w:commentRangeStart w:id="5"/>
        </w:sdtContent>
      </w:sdt>
      <w:r>
        <w:rPr>
          <w:rFonts w:ascii="Humnst777 TL" w:eastAsia="Humnst777 TL" w:hAnsi="Humnst777 TL" w:cs="Humnst777 TL"/>
          <w:color w:val="000000"/>
          <w:sz w:val="24"/>
          <w:szCs w:val="24"/>
        </w:rPr>
        <w:t>+</w:t>
      </w:r>
      <w:commentRangeEnd w:id="5"/>
      <w:r>
        <w:commentReference w:id="5"/>
      </w:r>
      <w:r>
        <w:rPr>
          <w:rFonts w:ascii="Humnst777 TL" w:eastAsia="Humnst777 TL" w:hAnsi="Humnst777 TL" w:cs="Humnst777 TL"/>
          <w:color w:val="000000"/>
          <w:sz w:val="24"/>
          <w:szCs w:val="24"/>
        </w:rPr>
        <w:t xml:space="preserve"> </w:t>
      </w:r>
      <w:sdt>
        <w:sdtPr>
          <w:tag w:val="goog_rdk_5"/>
          <w:id w:val="806826040"/>
        </w:sdtPr>
        <w:sdtEndPr/>
        <w:sdtContent>
          <w:commentRangeStart w:id="6"/>
        </w:sdtContent>
      </w:sdt>
      <w:r>
        <w:rPr>
          <w:rFonts w:ascii="Humnst777 TL" w:eastAsia="Humnst777 TL" w:hAnsi="Humnst777 TL" w:cs="Humnst777 TL"/>
          <w:color w:val="000000"/>
          <w:sz w:val="24"/>
          <w:szCs w:val="24"/>
        </w:rPr>
        <w:t>+</w:t>
      </w:r>
      <w:commentRangeEnd w:id="6"/>
      <w:r>
        <w:commentReference w:id="6"/>
      </w:r>
      <w:r>
        <w:rPr>
          <w:rFonts w:ascii="Humnst777 TL" w:eastAsia="Humnst777 TL" w:hAnsi="Humnst777 TL" w:cs="Humnst777 TL"/>
          <w:color w:val="000000"/>
          <w:sz w:val="24"/>
          <w:szCs w:val="24"/>
        </w:rPr>
        <w:t xml:space="preserve"> </w:t>
      </w:r>
    </w:p>
    <w:p w14:paraId="00000049"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Ja cilvēks uz draudzi pārnāk no citas konfesijas</w:t>
      </w:r>
      <w:r>
        <w:rPr>
          <w:rFonts w:ascii="Humnst777 TL" w:eastAsia="Humnst777 TL" w:hAnsi="Humnst777 TL" w:cs="Humnst777 TL"/>
          <w:sz w:val="24"/>
          <w:szCs w:val="24"/>
        </w:rPr>
        <w:t xml:space="preserve"> </w:t>
      </w:r>
      <w:r>
        <w:rPr>
          <w:rFonts w:ascii="Humnst777 TL" w:eastAsia="Humnst777 TL" w:hAnsi="Humnst777 TL" w:cs="Humnst777 TL"/>
          <w:color w:val="000000"/>
          <w:sz w:val="24"/>
          <w:szCs w:val="24"/>
        </w:rPr>
        <w:t xml:space="preserve">un ir kristīts ticīgs, tad viņš var tikt uzņemts bez kristības, ievērojot 5.1. punktā </w:t>
      </w:r>
      <w:r w:rsidRPr="005F1D46">
        <w:rPr>
          <w:rFonts w:ascii="Humnst777 TL" w:eastAsia="Humnst777 TL" w:hAnsi="Humnst777 TL" w:cs="Humnst777 TL"/>
          <w:color w:val="000000"/>
          <w:sz w:val="24"/>
          <w:szCs w:val="24"/>
        </w:rPr>
        <w:t>minēto k</w:t>
      </w:r>
      <w:r w:rsidRPr="005F1D46">
        <w:rPr>
          <w:rFonts w:ascii="Humnst777 TL" w:eastAsia="Humnst777 TL" w:hAnsi="Humnst777 TL" w:cs="Humnst777 TL"/>
          <w:sz w:val="24"/>
          <w:szCs w:val="24"/>
        </w:rPr>
        <w:t>ārtību</w:t>
      </w:r>
      <w:r w:rsidRPr="005F1D46">
        <w:rPr>
          <w:rFonts w:ascii="Humnst777 TL" w:eastAsia="Humnst777 TL" w:hAnsi="Humnst777 TL" w:cs="Humnst777 TL"/>
          <w:color w:val="000000"/>
          <w:sz w:val="24"/>
          <w:szCs w:val="24"/>
        </w:rPr>
        <w:t>. Katru</w:t>
      </w:r>
      <w:r>
        <w:rPr>
          <w:rFonts w:ascii="Humnst777 TL" w:eastAsia="Humnst777 TL" w:hAnsi="Humnst777 TL" w:cs="Humnst777 TL"/>
          <w:color w:val="000000"/>
          <w:sz w:val="24"/>
          <w:szCs w:val="24"/>
        </w:rPr>
        <w:t xml:space="preserve"> konkrēto gadījumu izskata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adomē. </w:t>
      </w:r>
    </w:p>
    <w:p w14:paraId="0000004A"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Ja draudzes loceklis pāriet uz citu baptistu draudzi vai citu konfesiju, tad uz to draudzi pēc tās garīdznieka pi</w:t>
      </w:r>
      <w:r>
        <w:rPr>
          <w:rFonts w:ascii="Humnst777 TL" w:eastAsia="Humnst777 TL" w:hAnsi="Humnst777 TL" w:cs="Humnst777 TL"/>
          <w:color w:val="000000"/>
          <w:sz w:val="24"/>
          <w:szCs w:val="24"/>
        </w:rPr>
        <w:t>eprasījuma tiek nosūtīta draudzes zīme.</w:t>
      </w:r>
    </w:p>
    <w:p w14:paraId="0000004B" w14:textId="77777777" w:rsidR="00850496" w:rsidRDefault="0066751B" w:rsidP="005F1D46">
      <w:pPr>
        <w:numPr>
          <w:ilvl w:val="1"/>
          <w:numId w:val="1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Draudzes locekļu tiesības ir:</w:t>
      </w:r>
    </w:p>
    <w:p w14:paraId="0000004C"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saņemt garīgo aprūpi;</w:t>
      </w:r>
    </w:p>
    <w:p w14:paraId="0000004D" w14:textId="77777777" w:rsidR="00850496" w:rsidRPr="005F1D4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balsojot izt</w:t>
      </w:r>
      <w:r w:rsidRPr="005F1D46">
        <w:rPr>
          <w:rFonts w:ascii="Humnst777 TL" w:eastAsia="Humnst777 TL" w:hAnsi="Humnst777 TL" w:cs="Humnst777 TL"/>
          <w:color w:val="000000"/>
          <w:sz w:val="24"/>
          <w:szCs w:val="24"/>
        </w:rPr>
        <w:t>eikt savu a</w:t>
      </w:r>
      <w:r w:rsidRPr="005F1D46">
        <w:rPr>
          <w:rFonts w:ascii="Humnst777 TL" w:eastAsia="Humnst777 TL" w:hAnsi="Humnst777 TL" w:cs="Humnst777 TL"/>
          <w:sz w:val="24"/>
          <w:szCs w:val="24"/>
        </w:rPr>
        <w:t>ttieksmi pret draudzes Pilnsapulces lēmumu projektiem;</w:t>
      </w:r>
    </w:p>
    <w:p w14:paraId="0000004E" w14:textId="77777777" w:rsidR="00850496" w:rsidRPr="005F1D4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iesniegt motivētus priekšlikumus un prasīt to izskatīšanu Padomē un Pilnsapulcē;</w:t>
      </w:r>
    </w:p>
    <w:p w14:paraId="0000004F" w14:textId="77777777" w:rsidR="00850496" w:rsidRPr="005F1D4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izvir</w:t>
      </w:r>
      <w:r w:rsidRPr="005F1D46">
        <w:rPr>
          <w:rFonts w:ascii="Humnst777 TL" w:eastAsia="Humnst777 TL" w:hAnsi="Humnst777 TL" w:cs="Humnst777 TL"/>
          <w:sz w:val="24"/>
          <w:szCs w:val="24"/>
        </w:rPr>
        <w:t>zīt Padomes priekšsēdētāja, Padomes, Valdes un Revīzijas komisijas locekļu kandidatūras;</w:t>
      </w:r>
    </w:p>
    <w:p w14:paraId="00000050" w14:textId="77777777" w:rsidR="00850496" w:rsidRPr="005F1D4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tikt ievēlētam par Padomes priekšsēdētāju, Padomes, Valdes un Revīzijas komisijas locekli (no 18 gadu vecuma);</w:t>
      </w:r>
    </w:p>
    <w:p w14:paraId="00000051" w14:textId="77777777" w:rsidR="00850496" w:rsidRPr="005F1D4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 xml:space="preserve">tikt ievēlētam par delegātu uz LBDS kongresu (no 18 </w:t>
      </w:r>
      <w:r w:rsidRPr="005F1D46">
        <w:rPr>
          <w:rFonts w:ascii="Humnst777 TL" w:eastAsia="Humnst777 TL" w:hAnsi="Humnst777 TL" w:cs="Humnst777 TL"/>
          <w:sz w:val="24"/>
          <w:szCs w:val="24"/>
        </w:rPr>
        <w:t>gadu vecuma);</w:t>
      </w:r>
    </w:p>
    <w:p w14:paraId="00000052"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pāriet uz citu draudzi</w:t>
      </w:r>
      <w:r>
        <w:rPr>
          <w:rFonts w:ascii="Humnst777 TL" w:eastAsia="Humnst777 TL" w:hAnsi="Humnst777 TL" w:cs="Humnst777 TL"/>
          <w:sz w:val="24"/>
          <w:szCs w:val="24"/>
        </w:rPr>
        <w:t xml:space="preserve"> vai izstāties no draudzes uz personīga iesnieguma pamata; </w:t>
      </w:r>
    </w:p>
    <w:p w14:paraId="00000053" w14:textId="77777777" w:rsidR="00850496" w:rsidRDefault="0066751B"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Draudzes locekļu pienākumi:</w:t>
      </w:r>
    </w:p>
    <w:p w14:paraId="00000054"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dzīvot godīgu un priekšzīmīgu dzīvi, vadoties no Kristus priekšzīmes un Bībeles norādījumiem, ievērojot LBDS akceptēto Kristīgās dzī</w:t>
      </w:r>
      <w:r>
        <w:rPr>
          <w:rFonts w:ascii="Humnst777 TL" w:eastAsia="Humnst777 TL" w:hAnsi="Humnst777 TL" w:cs="Humnst777 TL"/>
          <w:sz w:val="24"/>
          <w:szCs w:val="24"/>
        </w:rPr>
        <w:t xml:space="preserve">ves </w:t>
      </w:r>
      <w:proofErr w:type="spellStart"/>
      <w:r>
        <w:rPr>
          <w:rFonts w:ascii="Humnst777 TL" w:eastAsia="Humnst777 TL" w:hAnsi="Humnst777 TL" w:cs="Humnst777 TL"/>
          <w:sz w:val="24"/>
          <w:szCs w:val="24"/>
        </w:rPr>
        <w:t>credo</w:t>
      </w:r>
      <w:proofErr w:type="spellEnd"/>
      <w:r>
        <w:rPr>
          <w:rFonts w:ascii="Humnst777 TL" w:eastAsia="Humnst777 TL" w:hAnsi="Humnst777 TL" w:cs="Humnst777 TL"/>
          <w:sz w:val="24"/>
          <w:szCs w:val="24"/>
        </w:rPr>
        <w:t>;</w:t>
      </w:r>
    </w:p>
    <w:p w14:paraId="00000055"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apmeklēt draudzes dievkalpojumus, piedalīties draudzes darba aktivitātēs;</w:t>
      </w:r>
    </w:p>
    <w:p w14:paraId="00000056"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ar saviem brīvprātīgajiem ziedojumiem atbalstīt draudzes darbu;</w:t>
      </w:r>
    </w:p>
    <w:p w14:paraId="00000057" w14:textId="77777777" w:rsidR="00850496" w:rsidRDefault="0066751B" w:rsidP="005F1D46">
      <w:pPr>
        <w:numPr>
          <w:ilvl w:val="2"/>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ievērot draudzes Nolikumu.</w:t>
      </w:r>
    </w:p>
    <w:p w14:paraId="00000058" w14:textId="77777777" w:rsidR="00850496" w:rsidRDefault="0066751B"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Draudzes loceklis var tikt izslēgts no draudzes par nekristīgu dzīves veidu, kā </w:t>
      </w:r>
      <w:r>
        <w:rPr>
          <w:rFonts w:ascii="Humnst777 TL" w:eastAsia="Humnst777 TL" w:hAnsi="Humnst777 TL" w:cs="Humnst777 TL"/>
          <w:sz w:val="24"/>
          <w:szCs w:val="24"/>
        </w:rPr>
        <w:t xml:space="preserve">arī citiem pārkāpumiem, kurus draudze klasificē kā neatbilstošus Bībeles mācībām. Draudzes locekļa izslēgšanas kārtību nosaka draudzes darba organizācijas noteikumi.  </w:t>
      </w:r>
    </w:p>
    <w:p w14:paraId="00000059" w14:textId="77777777" w:rsidR="00850496" w:rsidRDefault="0066751B"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Draudzes loceklis tiek svītrots no draudzes locekļu saraksta arī saskaņā ar </w:t>
      </w:r>
      <w:r>
        <w:rPr>
          <w:rFonts w:ascii="Humnst777 TL" w:eastAsia="Humnst777 TL" w:hAnsi="Humnst777 TL" w:cs="Humnst777 TL"/>
          <w:sz w:val="24"/>
          <w:szCs w:val="24"/>
        </w:rPr>
        <w:t>pāriešanu uz citu baptistu draudzi vai citu konfesiju.</w:t>
      </w:r>
    </w:p>
    <w:p w14:paraId="0000005A" w14:textId="77777777" w:rsidR="00850496" w:rsidRDefault="0066751B" w:rsidP="005F1D46">
      <w:pPr>
        <w:numPr>
          <w:ilvl w:val="1"/>
          <w:numId w:val="18"/>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sz w:val="24"/>
          <w:szCs w:val="24"/>
        </w:rPr>
        <w:t>Par izslēgta draudzes locekļa atkal uzņemšanu draudzē, pēc viņa lūguma un paskaidrojumu uzklausīšanas, lemj P</w:t>
      </w:r>
      <w:sdt>
        <w:sdtPr>
          <w:tag w:val="goog_rdk_6"/>
          <w:id w:val="767884495"/>
        </w:sdtPr>
        <w:sdtEndPr/>
        <w:sdtContent>
          <w:commentRangeStart w:id="7"/>
        </w:sdtContent>
      </w:sdt>
      <w:r>
        <w:rPr>
          <w:rFonts w:ascii="Humnst777 TL" w:eastAsia="Humnst777 TL" w:hAnsi="Humnst777 TL" w:cs="Humnst777 TL"/>
          <w:sz w:val="24"/>
          <w:szCs w:val="24"/>
        </w:rPr>
        <w:t>adome.</w:t>
      </w:r>
      <w:commentRangeEnd w:id="7"/>
      <w:r>
        <w:commentReference w:id="7"/>
      </w:r>
      <w:sdt>
        <w:sdtPr>
          <w:tag w:val="goog_rdk_7"/>
          <w:id w:val="-701398092"/>
        </w:sdtPr>
        <w:sdtEndPr/>
        <w:sdtContent>
          <w:commentRangeStart w:id="8"/>
        </w:sdtContent>
      </w:sdt>
      <w:r>
        <w:rPr>
          <w:rFonts w:ascii="Humnst777 TL" w:eastAsia="Humnst777 TL" w:hAnsi="Humnst777 TL" w:cs="Humnst777 TL"/>
          <w:sz w:val="24"/>
          <w:szCs w:val="24"/>
        </w:rPr>
        <w:t>+</w:t>
      </w:r>
      <w:commentRangeEnd w:id="8"/>
      <w:r>
        <w:commentReference w:id="8"/>
      </w:r>
    </w:p>
    <w:p w14:paraId="0000005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sz w:val="24"/>
          <w:szCs w:val="24"/>
        </w:rPr>
      </w:pPr>
    </w:p>
    <w:p w14:paraId="0000005C" w14:textId="77777777" w:rsidR="00850496" w:rsidRDefault="0066751B" w:rsidP="005F1D46">
      <w:pPr>
        <w:keepNext/>
        <w:spacing w:before="40"/>
        <w:ind w:left="993" w:hanging="851"/>
        <w:jc w:val="both"/>
        <w:rPr>
          <w:rFonts w:ascii="Humnst777 TL" w:eastAsia="Humnst777 TL" w:hAnsi="Humnst777 TL" w:cs="Humnst777 TL"/>
          <w:b/>
          <w:sz w:val="24"/>
          <w:szCs w:val="24"/>
        </w:rPr>
      </w:pPr>
      <w:r>
        <w:rPr>
          <w:rFonts w:ascii="Humnst777 TL" w:eastAsia="Humnst777 TL" w:hAnsi="Humnst777 TL" w:cs="Humnst777 TL"/>
          <w:b/>
          <w:sz w:val="24"/>
          <w:szCs w:val="24"/>
        </w:rPr>
        <w:t xml:space="preserve">6. </w:t>
      </w:r>
      <w:r>
        <w:rPr>
          <w:rFonts w:ascii="Humnst777 TL" w:eastAsia="Humnst777 TL" w:hAnsi="Humnst777 TL" w:cs="Humnst777 TL"/>
          <w:b/>
          <w:sz w:val="24"/>
          <w:szCs w:val="24"/>
        </w:rPr>
        <w:tab/>
        <w:t>Draudzes pilnsapulce</w:t>
      </w:r>
    </w:p>
    <w:p w14:paraId="0000005D"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color w:val="000000"/>
          <w:sz w:val="24"/>
          <w:szCs w:val="24"/>
        </w:rPr>
      </w:pPr>
    </w:p>
    <w:p w14:paraId="0000005E"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tabs>
          <w:tab w:val="left" w:pos="1052"/>
          <w:tab w:val="left" w:pos="2012"/>
        </w:tabs>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t xml:space="preserve">Augstākā lēmējinstitūcija draudzē ir draudzes locekļu pilnsapulce (turpmāk tekstā - </w:t>
      </w:r>
      <w:r w:rsidRPr="005F1D46">
        <w:rPr>
          <w:rFonts w:ascii="Humnst777 TL" w:eastAsia="Humnst777 TL" w:hAnsi="Humnst777 TL" w:cs="Humnst777 TL"/>
          <w:sz w:val="24"/>
          <w:szCs w:val="24"/>
        </w:rPr>
        <w:t>Pil</w:t>
      </w:r>
      <w:r>
        <w:rPr>
          <w:rFonts w:ascii="Humnst777 TL" w:eastAsia="Humnst777 TL" w:hAnsi="Humnst777 TL" w:cs="Humnst777 TL"/>
          <w:sz w:val="24"/>
          <w:szCs w:val="24"/>
        </w:rPr>
        <w:t xml:space="preserve">nsapulce), kura savā darbībā vadās pēc šī Nolikuma un draudzes </w:t>
      </w:r>
      <w:r>
        <w:rPr>
          <w:rFonts w:ascii="Humnst777 TL" w:eastAsia="Humnst777 TL" w:hAnsi="Humnst777 TL" w:cs="Humnst777 TL"/>
          <w:color w:val="000000"/>
          <w:sz w:val="24"/>
          <w:szCs w:val="24"/>
        </w:rPr>
        <w:t>darba organizācijas  noteikumiem.</w:t>
      </w:r>
    </w:p>
    <w:p w14:paraId="0000005F"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Tikai Pilnsapulces ekskluzīvā kompetencē ir šādi turpmāk minētie jautāju</w:t>
      </w:r>
      <w:r>
        <w:rPr>
          <w:rFonts w:ascii="Humnst777 TL" w:eastAsia="Humnst777 TL" w:hAnsi="Humnst777 TL" w:cs="Humnst777 TL"/>
          <w:color w:val="000000"/>
          <w:sz w:val="24"/>
          <w:szCs w:val="24"/>
        </w:rPr>
        <w:t>mi un tikai Pilnsapulce ir tiesīga:</w:t>
      </w:r>
    </w:p>
    <w:p w14:paraId="00000060"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apstiprināt, grozīt un pieņemt jaunā redakcijā draudzes Nolikumu;</w:t>
      </w:r>
    </w:p>
    <w:p w14:paraId="00000061"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ievēlēt draudzes garīdznieku(-</w:t>
      </w:r>
      <w:proofErr w:type="spellStart"/>
      <w:r>
        <w:rPr>
          <w:rFonts w:ascii="Humnst777 TL" w:eastAsia="Humnst777 TL" w:hAnsi="Humnst777 TL" w:cs="Humnst777 TL"/>
          <w:color w:val="000000"/>
          <w:sz w:val="24"/>
          <w:szCs w:val="24"/>
        </w:rPr>
        <w:t>us</w:t>
      </w:r>
      <w:proofErr w:type="spellEnd"/>
      <w:r>
        <w:rPr>
          <w:rFonts w:ascii="Humnst777 TL" w:eastAsia="Humnst777 TL" w:hAnsi="Humnst777 TL" w:cs="Humnst777 TL"/>
          <w:color w:val="000000"/>
          <w:sz w:val="24"/>
          <w:szCs w:val="24"/>
        </w:rPr>
        <w:t>);</w:t>
      </w:r>
    </w:p>
    <w:p w14:paraId="00000062"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ievēlēt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priekšsēdētāju,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locekļus,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locekļus, diakonus, Revīzijas komisijas locekļus. </w:t>
      </w:r>
    </w:p>
    <w:p w14:paraId="00000063"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dr</w:t>
      </w:r>
      <w:r>
        <w:rPr>
          <w:rFonts w:ascii="Humnst777 TL" w:eastAsia="Humnst777 TL" w:hAnsi="Humnst777 TL" w:cs="Humnst777 TL"/>
          <w:color w:val="000000"/>
          <w:sz w:val="24"/>
          <w:szCs w:val="24"/>
        </w:rPr>
        <w:t>audzes turpināšanu, tās formas maiņu, ieskaitot, likvidāciju, darbības izbeigšanu</w:t>
      </w:r>
      <w:r>
        <w:rPr>
          <w:rFonts w:ascii="Humnst777 TL" w:eastAsia="Humnst777 TL" w:hAnsi="Humnst777 TL" w:cs="Humnst777 TL"/>
          <w:sz w:val="24"/>
          <w:szCs w:val="24"/>
        </w:rPr>
        <w:t xml:space="preserve"> un</w:t>
      </w:r>
      <w:r>
        <w:rPr>
          <w:rFonts w:ascii="Humnst777 TL" w:eastAsia="Humnst777 TL" w:hAnsi="Humnst777 TL" w:cs="Humnst777 TL"/>
          <w:color w:val="000000"/>
          <w:sz w:val="24"/>
          <w:szCs w:val="24"/>
        </w:rPr>
        <w:t xml:space="preserve"> reorganizāciju;</w:t>
      </w:r>
    </w:p>
    <w:p w14:paraId="00000064"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 xml:space="preserve">lemt par </w:t>
      </w:r>
      <w:r w:rsidRPr="005F1D46">
        <w:rPr>
          <w:rFonts w:ascii="Humnst777 TL" w:eastAsia="Humnst777 TL" w:hAnsi="Humnst777 TL" w:cs="Humnst777 TL"/>
          <w:color w:val="000000"/>
          <w:sz w:val="24"/>
          <w:szCs w:val="24"/>
        </w:rPr>
        <w:t>nekustamā</w:t>
      </w:r>
      <w:r>
        <w:rPr>
          <w:rFonts w:ascii="Humnst777 TL" w:eastAsia="Humnst777 TL" w:hAnsi="Humnst777 TL" w:cs="Humnst777 TL"/>
          <w:color w:val="000000"/>
          <w:sz w:val="24"/>
          <w:szCs w:val="24"/>
        </w:rPr>
        <w:t xml:space="preserve"> īpašuma iegādi, pārdošanu vai apgrūtināšanu;</w:t>
      </w:r>
    </w:p>
    <w:p w14:paraId="00000065"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norādot motivētu iemeslu, atcelt Padomes un nozares vadības lēmumus;</w:t>
      </w:r>
    </w:p>
    <w:p w14:paraId="00000066" w14:textId="77777777" w:rsidR="00850496" w:rsidRDefault="0066751B" w:rsidP="005F1D46">
      <w:pPr>
        <w:numPr>
          <w:ilvl w:val="2"/>
          <w:numId w:val="12"/>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apstiprināt </w:t>
      </w:r>
      <w:r>
        <w:rPr>
          <w:rFonts w:ascii="Humnst777 TL" w:eastAsia="Humnst777 TL" w:hAnsi="Humnst777 TL" w:cs="Humnst777 TL"/>
          <w:color w:val="000000"/>
          <w:sz w:val="24"/>
          <w:szCs w:val="24"/>
        </w:rPr>
        <w:t>draudzes garīgo atziņu pamatnostādnes.</w:t>
      </w:r>
    </w:p>
    <w:p w14:paraId="00000067"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bookmarkStart w:id="9" w:name="_heading=h.1fob9te" w:colFirst="0" w:colLast="0"/>
      <w:bookmarkEnd w:id="9"/>
      <w:r>
        <w:rPr>
          <w:rFonts w:ascii="Humnst777 TL" w:eastAsia="Humnst777 TL" w:hAnsi="Humnst777 TL" w:cs="Humnst777 TL"/>
          <w:color w:val="000000"/>
          <w:sz w:val="24"/>
          <w:szCs w:val="24"/>
        </w:rPr>
        <w:t xml:space="preserve">Pilnsapulci sasauc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ne retāk kā vienu reizi gadā. Pilnsapulci izziņo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vismaz vienu mēnesi iepriekš un to vada draudzes garīdznieks vai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priekšsēdētājs. </w:t>
      </w:r>
    </w:p>
    <w:p w14:paraId="00000068" w14:textId="77777777" w:rsidR="00850496" w:rsidRPr="005F1D4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Pilnsapulce ir lemttiesīga, ja tajā piedalās ne mazāk kā 1/3 balsstiesīgo draudzes locekļu, izņemot </w:t>
      </w:r>
      <w:r w:rsidRPr="005F1D46">
        <w:rPr>
          <w:rFonts w:ascii="Humnst777 TL" w:eastAsia="Humnst777 TL" w:hAnsi="Humnst777 TL" w:cs="Humnst777 TL"/>
          <w:color w:val="000000"/>
          <w:sz w:val="24"/>
          <w:szCs w:val="24"/>
        </w:rPr>
        <w:t>gadījumus, kad tiek lemts par 6.2.1., 6.2.4. un 6.2.5.punktā</w:t>
      </w:r>
      <w:r w:rsidRPr="005F1D46">
        <w:rPr>
          <w:rFonts w:ascii="Humnst777 TL" w:eastAsia="Humnst777 TL" w:hAnsi="Humnst777 TL" w:cs="Humnst777 TL"/>
          <w:color w:val="000000"/>
          <w:sz w:val="24"/>
          <w:szCs w:val="24"/>
        </w:rPr>
        <w:t xml:space="preserve"> minētajiem jautājumiem. </w:t>
      </w:r>
    </w:p>
    <w:p w14:paraId="00000069" w14:textId="77777777" w:rsidR="00850496" w:rsidRPr="005F1D4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Nolikuma 6.</w:t>
      </w:r>
      <w:r w:rsidRPr="005F1D46">
        <w:rPr>
          <w:rFonts w:ascii="Humnst777 TL" w:eastAsia="Humnst777 TL" w:hAnsi="Humnst777 TL" w:cs="Humnst777 TL"/>
          <w:sz w:val="24"/>
          <w:szCs w:val="24"/>
        </w:rPr>
        <w:t>2</w:t>
      </w:r>
      <w:r w:rsidRPr="005F1D46">
        <w:rPr>
          <w:rFonts w:ascii="Humnst777 TL" w:eastAsia="Humnst777 TL" w:hAnsi="Humnst777 TL" w:cs="Humnst777 TL"/>
          <w:color w:val="000000"/>
          <w:sz w:val="24"/>
          <w:szCs w:val="24"/>
        </w:rPr>
        <w:t>.1., 6.</w:t>
      </w:r>
      <w:r w:rsidRPr="005F1D46">
        <w:rPr>
          <w:rFonts w:ascii="Humnst777 TL" w:eastAsia="Humnst777 TL" w:hAnsi="Humnst777 TL" w:cs="Humnst777 TL"/>
          <w:sz w:val="24"/>
          <w:szCs w:val="24"/>
        </w:rPr>
        <w:t>2</w:t>
      </w:r>
      <w:r w:rsidRPr="005F1D46">
        <w:rPr>
          <w:rFonts w:ascii="Humnst777 TL" w:eastAsia="Humnst777 TL" w:hAnsi="Humnst777 TL" w:cs="Humnst777 TL"/>
          <w:color w:val="000000"/>
          <w:sz w:val="24"/>
          <w:szCs w:val="24"/>
        </w:rPr>
        <w:t xml:space="preserve">.4. un 6.2.5. punktā minēto jautājumu izlemšanai Pilnsapulce ir lemttiesīga, ja tajā piedalās ne mazāk kā 2/3 no balsstiesīgajiem draudzes locekļiem. </w:t>
      </w:r>
    </w:p>
    <w:p w14:paraId="0000006A" w14:textId="0BDACEFA"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Ja </w:t>
      </w:r>
      <w:proofErr w:type="spellStart"/>
      <w:r w:rsidRPr="005F1D46">
        <w:rPr>
          <w:rFonts w:ascii="Humnst777 TL" w:eastAsia="Humnst777 TL" w:hAnsi="Humnst777 TL" w:cs="Humnst777 TL"/>
          <w:color w:val="000000"/>
          <w:sz w:val="24"/>
          <w:szCs w:val="24"/>
        </w:rPr>
        <w:t>Pilnsapule</w:t>
      </w:r>
      <w:proofErr w:type="spellEnd"/>
      <w:r w:rsidRPr="005F1D46">
        <w:rPr>
          <w:rFonts w:ascii="Humnst777 TL" w:eastAsia="Humnst777 TL" w:hAnsi="Humnst777 TL" w:cs="Humnst777 TL"/>
          <w:color w:val="000000"/>
          <w:sz w:val="24"/>
          <w:szCs w:val="24"/>
        </w:rPr>
        <w:t xml:space="preserve"> nav tiesīga kvoruma dēļ, tad to sasauc atkārt</w:t>
      </w:r>
      <w:r w:rsidRPr="005F1D46">
        <w:rPr>
          <w:rFonts w:ascii="Humnst777 TL" w:eastAsia="Humnst777 TL" w:hAnsi="Humnst777 TL" w:cs="Humnst777 TL"/>
          <w:color w:val="000000"/>
          <w:sz w:val="24"/>
          <w:szCs w:val="24"/>
        </w:rPr>
        <w:t xml:space="preserve">oti mēneša laikā, nemainot darba kārtību. </w:t>
      </w:r>
      <w:r w:rsidR="005F1D46" w:rsidRPr="005F1D46">
        <w:rPr>
          <w:rFonts w:ascii="Humnst777 TL" w:eastAsia="Humnst777 TL" w:hAnsi="Humnst777 TL" w:cs="Humnst777 TL"/>
          <w:sz w:val="24"/>
          <w:szCs w:val="24"/>
        </w:rPr>
        <w:t>At</w:t>
      </w:r>
      <w:r w:rsidRPr="005F1D46">
        <w:rPr>
          <w:rFonts w:ascii="Humnst777 TL" w:eastAsia="Humnst777 TL" w:hAnsi="Humnst777 TL" w:cs="Humnst777 TL"/>
          <w:sz w:val="24"/>
          <w:szCs w:val="24"/>
        </w:rPr>
        <w:t xml:space="preserve">kārtoti sasauktā </w:t>
      </w:r>
      <w:r w:rsidRPr="005F1D46">
        <w:rPr>
          <w:rFonts w:ascii="Humnst777 TL" w:eastAsia="Humnst777 TL" w:hAnsi="Humnst777 TL" w:cs="Humnst777 TL"/>
          <w:color w:val="000000"/>
          <w:sz w:val="24"/>
          <w:szCs w:val="24"/>
        </w:rPr>
        <w:t>Pilnsapulce</w:t>
      </w:r>
      <w:r>
        <w:rPr>
          <w:rFonts w:ascii="Humnst777 TL" w:eastAsia="Humnst777 TL" w:hAnsi="Humnst777 TL" w:cs="Humnst777 TL"/>
          <w:color w:val="000000"/>
          <w:sz w:val="24"/>
          <w:szCs w:val="24"/>
        </w:rPr>
        <w:t xml:space="preserve"> ir tiesīga pie jebkura draudzes locekļu skaita.</w:t>
      </w:r>
    </w:p>
    <w:p w14:paraId="0000006B"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Pilnsapulce lēmumus pieņem ar vienkāršu balsu vairākumu, izņemot gadījumus, kas paredzēti šajā </w:t>
      </w:r>
      <w:r>
        <w:rPr>
          <w:rFonts w:ascii="Humnst777 TL" w:eastAsia="Humnst777 TL" w:hAnsi="Humnst777 TL" w:cs="Humnst777 TL"/>
          <w:sz w:val="24"/>
          <w:szCs w:val="24"/>
        </w:rPr>
        <w:t>N</w:t>
      </w:r>
      <w:r>
        <w:rPr>
          <w:rFonts w:ascii="Humnst777 TL" w:eastAsia="Humnst777 TL" w:hAnsi="Humnst777 TL" w:cs="Humnst777 TL"/>
          <w:color w:val="000000"/>
          <w:sz w:val="24"/>
          <w:szCs w:val="24"/>
        </w:rPr>
        <w:t>olikumā.</w:t>
      </w:r>
    </w:p>
    <w:p w14:paraId="0000006C"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ilnsapulcē balsstiesīgi ir dr</w:t>
      </w:r>
      <w:r>
        <w:rPr>
          <w:rFonts w:ascii="Humnst777 TL" w:eastAsia="Humnst777 TL" w:hAnsi="Humnst777 TL" w:cs="Humnst777 TL"/>
          <w:color w:val="000000"/>
          <w:sz w:val="24"/>
          <w:szCs w:val="24"/>
        </w:rPr>
        <w:t xml:space="preserve">audzes locekļi no 18 gadu vecuma. </w:t>
      </w:r>
    </w:p>
    <w:p w14:paraId="0000006D" w14:textId="0A499F38"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i/>
          <w:color w:val="000000"/>
          <w:sz w:val="24"/>
          <w:szCs w:val="24"/>
        </w:rPr>
      </w:pPr>
      <w:sdt>
        <w:sdtPr>
          <w:tag w:val="goog_rdk_8"/>
          <w:id w:val="153267742"/>
          <w:showingPlcHdr/>
        </w:sdtPr>
        <w:sdtEndPr/>
        <w:sdtContent>
          <w:r w:rsidR="005F1D46">
            <w:t xml:space="preserve">     </w:t>
          </w:r>
          <w:commentRangeStart w:id="10"/>
        </w:sdtContent>
      </w:sdt>
      <w:r>
        <w:rPr>
          <w:rFonts w:ascii="Humnst777 TL" w:eastAsia="Humnst777 TL" w:hAnsi="Humnst777 TL" w:cs="Humnst777 TL"/>
          <w:color w:val="000000"/>
          <w:sz w:val="24"/>
          <w:szCs w:val="24"/>
        </w:rPr>
        <w:t>Pilnsapulcē balsošana notiek atklāti</w:t>
      </w:r>
      <w:r>
        <w:rPr>
          <w:rFonts w:ascii="Humnst777 TL" w:eastAsia="Humnst777 TL" w:hAnsi="Humnst777 TL" w:cs="Humnst777 TL"/>
          <w:sz w:val="24"/>
          <w:szCs w:val="24"/>
        </w:rPr>
        <w:t>.</w:t>
      </w:r>
      <w:r>
        <w:rPr>
          <w:rFonts w:ascii="Humnst777 TL" w:eastAsia="Humnst777 TL" w:hAnsi="Humnst777 TL" w:cs="Humnst777 TL"/>
          <w:color w:val="000000"/>
          <w:sz w:val="24"/>
          <w:szCs w:val="24"/>
        </w:rPr>
        <w:t xml:space="preserve"> Aizklāta balsošana notiek pēc Pilnsapulces īpaša lēmuma</w:t>
      </w:r>
      <w:r>
        <w:rPr>
          <w:rFonts w:ascii="Humnst777 TL" w:eastAsia="Humnst777 TL" w:hAnsi="Humnst777 TL" w:cs="Humnst777 TL"/>
          <w:i/>
          <w:color w:val="000000"/>
          <w:sz w:val="24"/>
          <w:szCs w:val="24"/>
        </w:rPr>
        <w:t>.</w:t>
      </w:r>
      <w:commentRangeEnd w:id="10"/>
      <w:r>
        <w:commentReference w:id="10"/>
      </w:r>
      <w:r>
        <w:rPr>
          <w:rFonts w:ascii="Humnst777 TL" w:eastAsia="Humnst777 TL" w:hAnsi="Humnst777 TL" w:cs="Humnst777 TL"/>
          <w:i/>
          <w:color w:val="000000"/>
          <w:sz w:val="24"/>
          <w:szCs w:val="24"/>
        </w:rPr>
        <w:t xml:space="preserve"> </w:t>
      </w:r>
      <w:sdt>
        <w:sdtPr>
          <w:tag w:val="goog_rdk_9"/>
          <w:id w:val="-707418518"/>
        </w:sdtPr>
        <w:sdtEndPr/>
        <w:sdtContent>
          <w:commentRangeStart w:id="11"/>
        </w:sdtContent>
      </w:sdt>
      <w:r>
        <w:rPr>
          <w:rFonts w:ascii="Humnst777 TL" w:eastAsia="Humnst777 TL" w:hAnsi="Humnst777 TL" w:cs="Humnst777 TL"/>
          <w:i/>
          <w:color w:val="000000"/>
          <w:sz w:val="24"/>
          <w:szCs w:val="24"/>
        </w:rPr>
        <w:t>+</w:t>
      </w:r>
      <w:commentRangeEnd w:id="11"/>
      <w:r>
        <w:commentReference w:id="11"/>
      </w:r>
    </w:p>
    <w:p w14:paraId="0000006E"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ievēlētu uzskatāma persona, kura saņēmusi vairāk nekā pusi klātesošo balsu, ja šajā </w:t>
      </w:r>
      <w:r>
        <w:rPr>
          <w:rFonts w:ascii="Humnst777 TL" w:eastAsia="Humnst777 TL" w:hAnsi="Humnst777 TL" w:cs="Humnst777 TL"/>
          <w:sz w:val="24"/>
          <w:szCs w:val="24"/>
        </w:rPr>
        <w:t>N</w:t>
      </w:r>
      <w:r>
        <w:rPr>
          <w:rFonts w:ascii="Humnst777 TL" w:eastAsia="Humnst777 TL" w:hAnsi="Humnst777 TL" w:cs="Humnst777 TL"/>
          <w:color w:val="000000"/>
          <w:sz w:val="24"/>
          <w:szCs w:val="24"/>
        </w:rPr>
        <w:t>olikumā nav noteikts citādi.</w:t>
      </w:r>
    </w:p>
    <w:p w14:paraId="0000006F" w14:textId="77777777" w:rsidR="00850496" w:rsidRDefault="0066751B" w:rsidP="005F1D46">
      <w:pPr>
        <w:numPr>
          <w:ilvl w:val="1"/>
          <w:numId w:val="12"/>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Iesniegumu par prasību sasaukt ārkārtas Pilnsapulci Padomē ir tiesības iesniegt ne mazāk kā 1/4 balsstiesīgo Draudzes locekļu, motivējot i</w:t>
      </w:r>
      <w:r>
        <w:rPr>
          <w:rFonts w:ascii="Humnst777 TL" w:eastAsia="Humnst777 TL" w:hAnsi="Humnst777 TL" w:cs="Humnst777 TL"/>
          <w:color w:val="000000"/>
          <w:sz w:val="24"/>
          <w:szCs w:val="24"/>
        </w:rPr>
        <w:t xml:space="preserve">zskatāmos jautājumus. Šādā gadījumā Padomei ir pienākums izziņot Pilnsapulci ne vēlāk kā divus mēnešus pēc iesnieguma saņemšanas. </w:t>
      </w:r>
    </w:p>
    <w:p w14:paraId="00000070"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71"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7. </w:t>
      </w:r>
      <w:r>
        <w:rPr>
          <w:rFonts w:ascii="Humnst777 TL" w:eastAsia="Humnst777 TL" w:hAnsi="Humnst777 TL" w:cs="Humnst777 TL"/>
          <w:b/>
          <w:color w:val="000000"/>
          <w:sz w:val="24"/>
          <w:szCs w:val="24"/>
        </w:rPr>
        <w:tab/>
        <w:t>Draudzes garīdznieks</w:t>
      </w:r>
    </w:p>
    <w:p w14:paraId="00000072" w14:textId="77777777" w:rsidR="00850496" w:rsidRDefault="0066751B"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Garīdznieks(i) ir draudzes garīgais un organizatoriskais vadītājs, ko solidāri aicinājusi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 un diakoni un ko ievēlējusi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ilnsapulce.</w:t>
      </w:r>
    </w:p>
    <w:p w14:paraId="00000073" w14:textId="77777777" w:rsidR="00850496" w:rsidRDefault="0066751B"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Garīdznieka pienākumi ir: </w:t>
      </w:r>
    </w:p>
    <w:p w14:paraId="00000074"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sludināt evaņģēlija vēsti, kas saskan ar Bībeles mācību un baptistu ticības atziņu;</w:t>
      </w:r>
    </w:p>
    <w:p w14:paraId="00000075"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veicinā</w:t>
      </w:r>
      <w:r>
        <w:rPr>
          <w:rFonts w:ascii="Humnst777 TL" w:eastAsia="Humnst777 TL" w:hAnsi="Humnst777 TL" w:cs="Humnst777 TL"/>
          <w:color w:val="000000"/>
          <w:sz w:val="24"/>
          <w:szCs w:val="24"/>
        </w:rPr>
        <w:t>t draudzes locekļu garīgo izaugsmi un aprūpi;</w:t>
      </w:r>
    </w:p>
    <w:p w14:paraId="00000076"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veikt individuālas sarunas ar draudzes locekļiem un apmeklējumus mājās;</w:t>
      </w:r>
    </w:p>
    <w:p w14:paraId="00000077"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par jauno draudzes locekļu un nozaru vadītāju apmācību;</w:t>
      </w:r>
    </w:p>
    <w:p w14:paraId="00000078"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kalpot draudzes dievkalpojumos, svētīt, kristīt, laulāt un izvadīt mirušo</w:t>
      </w:r>
      <w:r>
        <w:rPr>
          <w:rFonts w:ascii="Humnst777 TL" w:eastAsia="Humnst777 TL" w:hAnsi="Humnst777 TL" w:cs="Humnst777 TL"/>
          <w:color w:val="000000"/>
          <w:sz w:val="24"/>
          <w:szCs w:val="24"/>
        </w:rPr>
        <w:t>s;</w:t>
      </w:r>
    </w:p>
    <w:p w14:paraId="00000079"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reprezentēt draudzi valsts priekšā, starptautiskajās un ekumēniskajās attiecībās;</w:t>
      </w:r>
    </w:p>
    <w:p w14:paraId="0000007A"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sdt>
        <w:sdtPr>
          <w:tag w:val="goog_rdk_10"/>
          <w:id w:val="1610162781"/>
        </w:sdtPr>
        <w:sdtEndPr/>
        <w:sdtContent>
          <w:commentRangeStart w:id="12"/>
        </w:sdtContent>
      </w:sdt>
      <w:r>
        <w:rPr>
          <w:rFonts w:ascii="Humnst777 TL" w:eastAsia="Humnst777 TL" w:hAnsi="Humnst777 TL" w:cs="Humnst777 TL"/>
          <w:color w:val="000000"/>
          <w:sz w:val="24"/>
          <w:szCs w:val="24"/>
        </w:rPr>
        <w:t>parakstīt dokumentus draudzes vārdā</w:t>
      </w:r>
      <w:commentRangeEnd w:id="12"/>
      <w:r>
        <w:commentReference w:id="12"/>
      </w:r>
      <w:r>
        <w:rPr>
          <w:rFonts w:ascii="Humnst777 TL" w:eastAsia="Humnst777 TL" w:hAnsi="Humnst777 TL" w:cs="Humnst777 TL"/>
          <w:color w:val="000000"/>
          <w:sz w:val="24"/>
          <w:szCs w:val="24"/>
        </w:rPr>
        <w:t xml:space="preserve">; </w:t>
      </w:r>
      <w:sdt>
        <w:sdtPr>
          <w:tag w:val="goog_rdk_11"/>
          <w:id w:val="971409216"/>
        </w:sdtPr>
        <w:sdtEndPr/>
        <w:sdtContent>
          <w:commentRangeStart w:id="13"/>
        </w:sdtContent>
      </w:sdt>
      <w:r>
        <w:rPr>
          <w:rFonts w:ascii="Humnst777 TL" w:eastAsia="Humnst777 TL" w:hAnsi="Humnst777 TL" w:cs="Humnst777 TL"/>
          <w:color w:val="000000"/>
          <w:sz w:val="24"/>
          <w:szCs w:val="24"/>
        </w:rPr>
        <w:t>+</w:t>
      </w:r>
      <w:commentRangeEnd w:id="13"/>
      <w:r>
        <w:commentReference w:id="13"/>
      </w:r>
    </w:p>
    <w:p w14:paraId="0000007B" w14:textId="77777777" w:rsidR="00850496" w:rsidRDefault="0066751B" w:rsidP="005F1D46">
      <w:pPr>
        <w:numPr>
          <w:ilvl w:val="2"/>
          <w:numId w:val="14"/>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ieteikt diakona kandidatūru.</w:t>
      </w:r>
    </w:p>
    <w:p w14:paraId="0000007C"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color w:val="000000"/>
          <w:sz w:val="24"/>
          <w:szCs w:val="24"/>
        </w:rPr>
      </w:pPr>
    </w:p>
    <w:p w14:paraId="0000007D" w14:textId="77777777" w:rsidR="00850496" w:rsidRDefault="0066751B" w:rsidP="005F1D46">
      <w:pPr>
        <w:numPr>
          <w:ilvl w:val="1"/>
          <w:numId w:val="14"/>
        </w:numPr>
        <w:pBdr>
          <w:top w:val="none" w:sz="0" w:space="0" w:color="000000"/>
          <w:left w:val="none" w:sz="0" w:space="0" w:color="000000"/>
          <w:bottom w:val="none" w:sz="0" w:space="0" w:color="000000"/>
          <w:right w:val="none" w:sz="0" w:space="0" w:color="000000"/>
          <w:between w:val="none" w:sz="0" w:space="0" w:color="000000"/>
        </w:pBdr>
        <w:spacing w:before="4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Garīdzniekam ir tiesības atteikties svētīt, kristīt, laulāt un izvadīt mirušos balstoties uz personas reliģisko piederību un tās gatavību un spēju darboties labā ticībā un </w:t>
      </w:r>
      <w:r>
        <w:rPr>
          <w:rFonts w:ascii="Humnst777 TL" w:eastAsia="Humnst777 TL" w:hAnsi="Humnst777 TL" w:cs="Humnst777 TL"/>
          <w:color w:val="000000"/>
          <w:sz w:val="24"/>
          <w:szCs w:val="24"/>
        </w:rPr>
        <w:lastRenderedPageBreak/>
        <w:t>lojalitātē attiecībā uz LBDS un tās draudzēs izkopto evaņģēlisko tradīciju un mācību</w:t>
      </w:r>
      <w:r>
        <w:rPr>
          <w:rFonts w:ascii="Humnst777 TL" w:eastAsia="Humnst777 TL" w:hAnsi="Humnst777 TL" w:cs="Humnst777 TL"/>
          <w:color w:val="000000"/>
          <w:sz w:val="24"/>
          <w:szCs w:val="24"/>
        </w:rPr>
        <w:t xml:space="preserve"> (doktrīnu), kā arī morāles un uzvedības normu, principu un ideālu kopumu, kas ir pamatā baptistu pārliecībai.</w:t>
      </w:r>
    </w:p>
    <w:p w14:paraId="0000007E"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spacing w:before="40"/>
        <w:ind w:left="720"/>
        <w:jc w:val="both"/>
        <w:rPr>
          <w:rFonts w:ascii="Humnst777 TL" w:eastAsia="Humnst777 TL" w:hAnsi="Humnst777 TL" w:cs="Humnst777 TL"/>
          <w:sz w:val="24"/>
          <w:szCs w:val="24"/>
        </w:rPr>
      </w:pPr>
      <w:sdt>
        <w:sdtPr>
          <w:tag w:val="goog_rdk_12"/>
          <w:id w:val="1943875512"/>
        </w:sdtPr>
        <w:sdtEndPr/>
        <w:sdtContent>
          <w:commentRangeStart w:id="14"/>
        </w:sdtContent>
      </w:sdt>
      <w:r>
        <w:rPr>
          <w:rFonts w:ascii="Humnst777 TL" w:eastAsia="Humnst777 TL" w:hAnsi="Humnst777 TL" w:cs="Humnst777 TL"/>
          <w:sz w:val="24"/>
          <w:szCs w:val="24"/>
        </w:rPr>
        <w:t>+</w:t>
      </w:r>
      <w:commentRangeEnd w:id="14"/>
      <w:r>
        <w:commentReference w:id="14"/>
      </w:r>
    </w:p>
    <w:p w14:paraId="0000007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80" w14:textId="77777777" w:rsidR="00850496" w:rsidRDefault="0066751B"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 xml:space="preserve">8. </w:t>
      </w:r>
      <w:r>
        <w:rPr>
          <w:rFonts w:ascii="Humnst777 TL" w:eastAsia="Humnst777 TL" w:hAnsi="Humnst777 TL" w:cs="Humnst777 TL"/>
          <w:b/>
          <w:color w:val="000000"/>
          <w:sz w:val="24"/>
          <w:szCs w:val="24"/>
        </w:rPr>
        <w:tab/>
        <w:t>Draudzes valde</w:t>
      </w:r>
    </w:p>
    <w:p w14:paraId="00000081"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draudzes finansiālo un saimniecisko darbību </w:t>
      </w:r>
      <w:r w:rsidRPr="005F1D46">
        <w:rPr>
          <w:rFonts w:ascii="Humnst777 TL" w:eastAsia="Humnst777 TL" w:hAnsi="Humnst777 TL" w:cs="Humnst777 TL"/>
          <w:color w:val="000000"/>
          <w:sz w:val="24"/>
          <w:szCs w:val="24"/>
        </w:rPr>
        <w:t xml:space="preserve">valsts priekšā saskaņā ar spēkā esošajiem normatīvajiem aktiem </w:t>
      </w:r>
      <w:r w:rsidRPr="005F1D46">
        <w:rPr>
          <w:rFonts w:ascii="Humnst777 TL" w:eastAsia="Humnst777 TL" w:hAnsi="Humnst777 TL" w:cs="Humnst777 TL"/>
          <w:color w:val="000000"/>
          <w:sz w:val="24"/>
          <w:szCs w:val="24"/>
        </w:rPr>
        <w:t>atbild draudzes valde (turpm</w:t>
      </w:r>
      <w:r w:rsidRPr="005F1D46">
        <w:rPr>
          <w:rFonts w:ascii="Humnst777 TL" w:eastAsia="Humnst777 TL" w:hAnsi="Humnst777 TL" w:cs="Humnst777 TL"/>
          <w:sz w:val="24"/>
          <w:szCs w:val="24"/>
        </w:rPr>
        <w:t>āk - Valde)</w:t>
      </w:r>
      <w:r w:rsidRPr="005F1D46">
        <w:rPr>
          <w:rFonts w:ascii="Humnst777 TL" w:eastAsia="Humnst777 TL" w:hAnsi="Humnst777 TL" w:cs="Humnst777 TL"/>
          <w:color w:val="000000"/>
          <w:sz w:val="24"/>
          <w:szCs w:val="24"/>
        </w:rPr>
        <w:t>.</w:t>
      </w:r>
    </w:p>
    <w:p w14:paraId="00000082"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13"/>
          <w:id w:val="1446584258"/>
        </w:sdtPr>
        <w:sdtEndPr/>
        <w:sdtContent>
          <w:commentRangeStart w:id="15"/>
        </w:sdtContent>
      </w:sdt>
      <w:r>
        <w:rPr>
          <w:rFonts w:ascii="Humnst777 TL" w:eastAsia="Humnst777 TL" w:hAnsi="Humnst777 TL" w:cs="Humnst777 TL"/>
          <w:color w:val="000000"/>
          <w:sz w:val="24"/>
          <w:szCs w:val="24"/>
        </w:rPr>
        <w:t xml:space="preserve">Valde sastāv no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priekšsēdētāja un diviem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locekļiem, kuri vienlaikus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locekļi.</w:t>
      </w:r>
      <w:r>
        <w:rPr>
          <w:color w:val="000000"/>
        </w:rPr>
        <w:t xml:space="preserve"> </w:t>
      </w:r>
      <w:commentRangeEnd w:id="15"/>
      <w:r>
        <w:commentReference w:id="15"/>
      </w:r>
      <w:sdt>
        <w:sdtPr>
          <w:tag w:val="goog_rdk_14"/>
          <w:id w:val="1305583760"/>
        </w:sdtPr>
        <w:sdtEndPr/>
        <w:sdtContent>
          <w:commentRangeStart w:id="16"/>
        </w:sdtContent>
      </w:sdt>
      <w:r>
        <w:rPr>
          <w:color w:val="000000"/>
        </w:rPr>
        <w:t>+</w:t>
      </w:r>
      <w:commentRangeEnd w:id="16"/>
      <w:r>
        <w:commentReference w:id="16"/>
      </w:r>
    </w:p>
    <w:p w14:paraId="00000083"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Valdes pienākumi:</w:t>
      </w:r>
    </w:p>
    <w:p w14:paraId="00000084"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atbildēt draudzes un valsts priekšā par draudzes nekustamajiem un </w:t>
      </w:r>
      <w:r>
        <w:rPr>
          <w:rFonts w:ascii="Humnst777 TL" w:eastAsia="Humnst777 TL" w:hAnsi="Humnst777 TL" w:cs="Humnst777 TL"/>
          <w:color w:val="000000"/>
          <w:sz w:val="24"/>
          <w:szCs w:val="24"/>
        </w:rPr>
        <w:t>kustamajiem īpašumiem;</w:t>
      </w:r>
    </w:p>
    <w:p w14:paraId="00000085"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4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organizēt un uzturēt draudzes saimniecisko darbību;</w:t>
      </w:r>
    </w:p>
    <w:p w14:paraId="00000086"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pārstāvēt draudzi attiecībās ar Latvijas valsti, tās institūcijā</w:t>
      </w:r>
      <w:r>
        <w:rPr>
          <w:rFonts w:ascii="Humnst777 TL" w:eastAsia="Humnst777 TL" w:hAnsi="Humnst777 TL" w:cs="Humnst777 TL"/>
          <w:sz w:val="24"/>
          <w:szCs w:val="24"/>
        </w:rPr>
        <w:t>m,</w:t>
      </w:r>
      <w:r>
        <w:rPr>
          <w:rFonts w:ascii="Humnst777 TL" w:eastAsia="Humnst777 TL" w:hAnsi="Humnst777 TL" w:cs="Humnst777 TL"/>
          <w:color w:val="000000"/>
          <w:sz w:val="24"/>
          <w:szCs w:val="24"/>
        </w:rPr>
        <w:t xml:space="preserve"> un pašvaldību iestādēm un citām organizācijām gan publiski tiesiskajās, gan privāttiesiskajās attiecībās; </w:t>
      </w:r>
    </w:p>
    <w:p w14:paraId="00000087"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pārstāvēt draudzi tiesu institūcijās,</w:t>
      </w:r>
      <w:r>
        <w:rPr>
          <w:color w:val="000000"/>
        </w:rPr>
        <w:t xml:space="preserve"> </w:t>
      </w:r>
      <w:r>
        <w:rPr>
          <w:rFonts w:ascii="Humnst777 TL" w:eastAsia="Humnst777 TL" w:hAnsi="Humnst777 TL" w:cs="Humnst777 TL"/>
          <w:color w:val="000000"/>
          <w:sz w:val="24"/>
          <w:szCs w:val="24"/>
        </w:rPr>
        <w:t>aizstāvot draudzes tiesības un likumīgās intereses;</w:t>
      </w:r>
    </w:p>
    <w:p w14:paraId="00000088"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Padomes lēmuma izpildi;</w:t>
      </w:r>
    </w:p>
    <w:p w14:paraId="00000089"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veidot un uzturēt Draud</w:t>
      </w:r>
      <w:r>
        <w:rPr>
          <w:rFonts w:ascii="Humnst777 TL" w:eastAsia="Humnst777 TL" w:hAnsi="Humnst777 TL" w:cs="Humnst777 TL"/>
          <w:color w:val="000000"/>
          <w:sz w:val="24"/>
          <w:szCs w:val="24"/>
        </w:rPr>
        <w:t>zes locekļu sarakstu;</w:t>
      </w:r>
    </w:p>
    <w:p w14:paraId="0000008A"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sastādīt Draudzes budžetu, gada pārskatu un projektus, kas iesniedzami izskatīšanai Padomē;</w:t>
      </w:r>
    </w:p>
    <w:p w14:paraId="0000008B"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pārvaldīt Draudzes finanses;</w:t>
      </w:r>
    </w:p>
    <w:p w14:paraId="0000008C"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Draudzes arhīva un dokumentu kārtošanu atbilstoši normatīvajos aktos noteiktai kārtībai.</w:t>
      </w:r>
    </w:p>
    <w:p w14:paraId="0000008D"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Valdes tiesības: </w:t>
      </w:r>
    </w:p>
    <w:p w14:paraId="0000008E"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sdt>
        <w:sdtPr>
          <w:tag w:val="goog_rdk_15"/>
          <w:id w:val="-1508822258"/>
        </w:sdtPr>
        <w:sdtEndPr/>
        <w:sdtContent>
          <w:commentRangeStart w:id="17"/>
        </w:sdtContent>
      </w:sdt>
      <w:r>
        <w:rPr>
          <w:rFonts w:ascii="Humnst777 TL" w:eastAsia="Humnst777 TL" w:hAnsi="Humnst777 TL" w:cs="Humnst777 TL"/>
          <w:color w:val="000000"/>
          <w:sz w:val="24"/>
          <w:szCs w:val="24"/>
        </w:rPr>
        <w:t>ar Draudzes garīdznieka piekrišanu izsniegt atļaujas izmantot baznīcu un citas Draudzes telpas citu personu organizētajiem pasākumiem ar nosacījumiem, ka tas atbilst Draudzes mērķiem;</w:t>
      </w:r>
      <w:commentRangeEnd w:id="17"/>
      <w:r>
        <w:commentReference w:id="17"/>
      </w:r>
      <w:r>
        <w:rPr>
          <w:rFonts w:ascii="Humnst777 TL" w:eastAsia="Humnst777 TL" w:hAnsi="Humnst777 TL" w:cs="Humnst777 TL"/>
          <w:color w:val="000000"/>
          <w:sz w:val="24"/>
          <w:szCs w:val="24"/>
        </w:rPr>
        <w:t xml:space="preserve"> </w:t>
      </w:r>
      <w:sdt>
        <w:sdtPr>
          <w:tag w:val="goog_rdk_16"/>
          <w:id w:val="-690607838"/>
        </w:sdtPr>
        <w:sdtEndPr/>
        <w:sdtContent>
          <w:commentRangeStart w:id="18"/>
        </w:sdtContent>
      </w:sdt>
      <w:r>
        <w:rPr>
          <w:rFonts w:ascii="Humnst777 TL" w:eastAsia="Humnst777 TL" w:hAnsi="Humnst777 TL" w:cs="Humnst777 TL"/>
          <w:color w:val="000000"/>
          <w:sz w:val="24"/>
          <w:szCs w:val="24"/>
        </w:rPr>
        <w:t>+</w:t>
      </w:r>
      <w:commentRangeEnd w:id="18"/>
      <w:r>
        <w:commentReference w:id="18"/>
      </w:r>
    </w:p>
    <w:p w14:paraId="0000008F"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saskaņā ar Pilnsapulces un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lēmumie</w:t>
      </w:r>
      <w:r>
        <w:rPr>
          <w:rFonts w:ascii="Humnst777 TL" w:eastAsia="Humnst777 TL" w:hAnsi="Humnst777 TL" w:cs="Humnst777 TL"/>
          <w:color w:val="000000"/>
          <w:sz w:val="24"/>
          <w:szCs w:val="24"/>
        </w:rPr>
        <w:t>m draudzes vārdā slēgt līgumus un darījumus;</w:t>
      </w:r>
    </w:p>
    <w:p w14:paraId="00000090" w14:textId="77777777" w:rsidR="00850496" w:rsidRDefault="0066751B" w:rsidP="005F1D46">
      <w:pPr>
        <w:numPr>
          <w:ilvl w:val="2"/>
          <w:numId w:val="3"/>
        </w:numPr>
        <w:pBdr>
          <w:top w:val="none" w:sz="0" w:space="0" w:color="000000"/>
          <w:left w:val="none" w:sz="0" w:space="0" w:color="000000"/>
          <w:bottom w:val="none" w:sz="0" w:space="0" w:color="000000"/>
          <w:right w:val="none" w:sz="0" w:space="0" w:color="000000"/>
          <w:between w:val="none" w:sz="0" w:space="0" w:color="000000"/>
        </w:pBdr>
        <w:spacing w:before="120"/>
        <w:ind w:hanging="578"/>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pilnvarot trešās personas saimniecisko jautājumu risināšanā.</w:t>
      </w:r>
    </w:p>
    <w:p w14:paraId="00000091"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17"/>
          <w:id w:val="-1553919033"/>
        </w:sdtPr>
        <w:sdtEndPr/>
        <w:sdtContent>
          <w:commentRangeStart w:id="19"/>
        </w:sdtContent>
      </w:sdt>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priekšsēdētājam ir pirmā paraksta tiesības draudzes finanšu un saimnieciskos </w:t>
      </w:r>
      <w:r>
        <w:rPr>
          <w:rFonts w:ascii="Humnst777 TL" w:eastAsia="Humnst777 TL" w:hAnsi="Humnst777 TL" w:cs="Humnst777 TL"/>
          <w:sz w:val="24"/>
          <w:szCs w:val="24"/>
        </w:rPr>
        <w:t>jautājumos</w:t>
      </w:r>
      <w:r>
        <w:rPr>
          <w:rFonts w:ascii="Humnst777 TL" w:eastAsia="Humnst777 TL" w:hAnsi="Humnst777 TL" w:cs="Humnst777 TL"/>
          <w:color w:val="000000"/>
          <w:sz w:val="24"/>
          <w:szCs w:val="24"/>
        </w:rPr>
        <w:t xml:space="preserve">, izpildot 8.3. un 8.4.punktā minētos uzdevumus. </w:t>
      </w:r>
      <w:commentRangeEnd w:id="19"/>
      <w:r>
        <w:commentReference w:id="19"/>
      </w:r>
      <w:sdt>
        <w:sdtPr>
          <w:tag w:val="goog_rdk_18"/>
          <w:id w:val="1945878949"/>
        </w:sdtPr>
        <w:sdtEndPr/>
        <w:sdtContent>
          <w:commentRangeStart w:id="20"/>
        </w:sdtContent>
      </w:sdt>
      <w:r>
        <w:rPr>
          <w:rFonts w:ascii="Humnst777 TL" w:eastAsia="Humnst777 TL" w:hAnsi="Humnst777 TL" w:cs="Humnst777 TL"/>
          <w:color w:val="000000"/>
          <w:sz w:val="24"/>
          <w:szCs w:val="24"/>
        </w:rPr>
        <w:t>+</w:t>
      </w:r>
      <w:commentRangeEnd w:id="20"/>
      <w:r>
        <w:commentReference w:id="20"/>
      </w:r>
      <w:sdt>
        <w:sdtPr>
          <w:tag w:val="goog_rdk_19"/>
          <w:id w:val="-66645727"/>
        </w:sdtPr>
        <w:sdtEndPr/>
        <w:sdtContent>
          <w:commentRangeStart w:id="21"/>
        </w:sdtContent>
      </w:sdt>
      <w:r>
        <w:rPr>
          <w:rFonts w:ascii="Humnst777 TL" w:eastAsia="Humnst777 TL" w:hAnsi="Humnst777 TL" w:cs="Humnst777 TL"/>
          <w:color w:val="000000"/>
          <w:sz w:val="24"/>
          <w:szCs w:val="24"/>
        </w:rPr>
        <w:t>+</w:t>
      </w:r>
      <w:commentRangeEnd w:id="21"/>
      <w:r>
        <w:commentReference w:id="21"/>
      </w:r>
    </w:p>
    <w:p w14:paraId="00000092"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Viens no valdes locekļiem ir atbildīgs par Draudzes neskaidrās naudas līdzekļiem banku kontos un Draudzes skaidrās naudas līdzekļiem, otrs valdes loceklis atbild par draudzes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un valdes sēžu protokolu sagatavošanu, noformēš</w:t>
      </w:r>
      <w:r>
        <w:rPr>
          <w:rFonts w:ascii="Humnst777 TL" w:eastAsia="Humnst777 TL" w:hAnsi="Humnst777 TL" w:cs="Humnst777 TL"/>
          <w:color w:val="000000"/>
          <w:sz w:val="24"/>
          <w:szCs w:val="24"/>
        </w:rPr>
        <w:t>anu un pareizību.</w:t>
      </w:r>
    </w:p>
    <w:p w14:paraId="00000093"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sz w:val="24"/>
          <w:szCs w:val="24"/>
        </w:rPr>
        <w:lastRenderedPageBreak/>
        <w:t>P</w:t>
      </w:r>
      <w:r>
        <w:rPr>
          <w:rFonts w:ascii="Humnst777 TL" w:eastAsia="Humnst777 TL" w:hAnsi="Humnst777 TL" w:cs="Humnst777 TL"/>
          <w:color w:val="000000"/>
          <w:sz w:val="24"/>
          <w:szCs w:val="24"/>
        </w:rPr>
        <w:t xml:space="preserve">adomes priekšsēdētāju un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locekļus </w:t>
      </w:r>
      <w:proofErr w:type="spellStart"/>
      <w:r>
        <w:rPr>
          <w:rFonts w:ascii="Humnst777 TL" w:eastAsia="Humnst777 TL" w:hAnsi="Humnst777 TL" w:cs="Humnst777 TL"/>
          <w:color w:val="000000"/>
          <w:sz w:val="24"/>
          <w:szCs w:val="24"/>
        </w:rPr>
        <w:t>ievēl</w:t>
      </w:r>
      <w:proofErr w:type="spellEnd"/>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ilnsapulcē ar vienkāršu klātesošo balsu vairākumu atklātā balsošanā uz pieciem gadiem</w:t>
      </w:r>
      <w:r>
        <w:rPr>
          <w:rFonts w:ascii="Humnst777 TL" w:eastAsia="Humnst777 TL" w:hAnsi="Humnst777 TL" w:cs="Humnst777 TL"/>
          <w:sz w:val="24"/>
          <w:szCs w:val="24"/>
        </w:rPr>
        <w:t>.</w:t>
      </w:r>
    </w:p>
    <w:p w14:paraId="00000094"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Valdes sēdes sasauc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w:t>
      </w:r>
    </w:p>
    <w:p w14:paraId="00000097" w14:textId="1544AA18" w:rsidR="00850496" w:rsidRPr="005F1D4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Valde ir lemttiesīga tās  pilnā sastāvā un lēmumus </w:t>
      </w:r>
      <w:r>
        <w:rPr>
          <w:rFonts w:ascii="Humnst777 TL" w:eastAsia="Humnst777 TL" w:hAnsi="Humnst777 TL" w:cs="Humnst777 TL"/>
          <w:color w:val="000000"/>
          <w:sz w:val="24"/>
          <w:szCs w:val="24"/>
        </w:rPr>
        <w:t>pieņem ar balsu vairākumu.</w:t>
      </w:r>
    </w:p>
    <w:p w14:paraId="00000098"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20"/>
          <w:id w:val="1920057955"/>
        </w:sdtPr>
        <w:sdtEndPr/>
        <w:sdtContent>
          <w:commentRangeStart w:id="22"/>
        </w:sdtContent>
      </w:sdt>
      <w:r>
        <w:rPr>
          <w:rFonts w:ascii="Humnst777 TL" w:eastAsia="Humnst777 TL" w:hAnsi="Humnst777 TL" w:cs="Humnst777 TL"/>
          <w:color w:val="000000"/>
          <w:sz w:val="24"/>
          <w:szCs w:val="24"/>
        </w:rPr>
        <w:t>Valdes sēdēs ir tiesīgs piedalīties garīdznieks ar padomdevēja tiesībām</w:t>
      </w:r>
      <w:sdt>
        <w:sdtPr>
          <w:tag w:val="goog_rdk_21"/>
          <w:id w:val="-940455648"/>
        </w:sdtPr>
        <w:sdtEndPr/>
        <w:sdtContent>
          <w:commentRangeStart w:id="23"/>
        </w:sdtContent>
      </w:sdt>
      <w:r>
        <w:rPr>
          <w:rFonts w:ascii="Humnst777 TL" w:eastAsia="Humnst777 TL" w:hAnsi="Humnst777 TL" w:cs="Humnst777 TL"/>
          <w:color w:val="000000"/>
          <w:sz w:val="24"/>
          <w:szCs w:val="24"/>
        </w:rPr>
        <w:t>.</w:t>
      </w:r>
      <w:commentRangeEnd w:id="22"/>
      <w:r>
        <w:commentReference w:id="22"/>
      </w:r>
      <w:r>
        <w:rPr>
          <w:rFonts w:ascii="Humnst777 TL" w:eastAsia="Humnst777 TL" w:hAnsi="Humnst777 TL" w:cs="Humnst777 TL"/>
          <w:color w:val="000000"/>
          <w:sz w:val="24"/>
          <w:szCs w:val="24"/>
        </w:rPr>
        <w:t>+</w:t>
      </w:r>
      <w:commentRangeEnd w:id="23"/>
      <w:r>
        <w:commentReference w:id="23"/>
      </w:r>
    </w:p>
    <w:p w14:paraId="00000099" w14:textId="77777777" w:rsidR="00850496" w:rsidRDefault="0066751B" w:rsidP="005F1D46">
      <w:pPr>
        <w:numPr>
          <w:ilvl w:val="1"/>
          <w:numId w:val="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sdt>
        <w:sdtPr>
          <w:tag w:val="goog_rdk_22"/>
          <w:id w:val="548429512"/>
        </w:sdtPr>
        <w:sdtEndPr/>
        <w:sdtContent>
          <w:commentRangeStart w:id="24"/>
        </w:sdtContent>
      </w:sdt>
      <w:r>
        <w:rPr>
          <w:rFonts w:ascii="Humnst777 TL" w:eastAsia="Humnst777 TL" w:hAnsi="Humnst777 TL" w:cs="Humnst777 TL"/>
          <w:color w:val="000000"/>
          <w:sz w:val="24"/>
          <w:szCs w:val="24"/>
        </w:rPr>
        <w:t xml:space="preserve">Balsojumos, kuros ir vai var rasties interešu konflikts, tajā iesaistītais valdes loceklis nepiedalās. Balss paritātes gadījumā izšķirošā balss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priekšsēdētājam.</w:t>
      </w:r>
      <w:commentRangeEnd w:id="24"/>
      <w:r>
        <w:commentReference w:id="24"/>
      </w:r>
      <w:r>
        <w:rPr>
          <w:rFonts w:ascii="Humnst777 TL" w:eastAsia="Humnst777 TL" w:hAnsi="Humnst777 TL" w:cs="Humnst777 TL"/>
          <w:color w:val="000000"/>
          <w:sz w:val="24"/>
          <w:szCs w:val="24"/>
        </w:rPr>
        <w:t xml:space="preserve"> </w:t>
      </w:r>
      <w:sdt>
        <w:sdtPr>
          <w:tag w:val="goog_rdk_23"/>
          <w:id w:val="158211797"/>
        </w:sdtPr>
        <w:sdtEndPr/>
        <w:sdtContent>
          <w:commentRangeStart w:id="25"/>
        </w:sdtContent>
      </w:sdt>
      <w:r>
        <w:rPr>
          <w:rFonts w:ascii="Humnst777 TL" w:eastAsia="Humnst777 TL" w:hAnsi="Humnst777 TL" w:cs="Humnst777 TL"/>
          <w:color w:val="000000"/>
          <w:sz w:val="24"/>
          <w:szCs w:val="24"/>
        </w:rPr>
        <w:t>+</w:t>
      </w:r>
      <w:commentRangeEnd w:id="25"/>
      <w:r>
        <w:commentReference w:id="25"/>
      </w:r>
    </w:p>
    <w:p w14:paraId="0000009A"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9B"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9. </w:t>
      </w:r>
      <w:r>
        <w:rPr>
          <w:rFonts w:ascii="Humnst777 TL" w:eastAsia="Humnst777 TL" w:hAnsi="Humnst777 TL" w:cs="Humnst777 TL"/>
          <w:b/>
          <w:color w:val="000000"/>
          <w:sz w:val="24"/>
          <w:szCs w:val="24"/>
        </w:rPr>
        <w:tab/>
        <w:t>Draudzes padome</w:t>
      </w:r>
    </w:p>
    <w:p w14:paraId="0000009C"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bookmarkStart w:id="26" w:name="_heading=h.3znysh7" w:colFirst="0" w:colLast="0"/>
      <w:bookmarkEnd w:id="26"/>
      <w:r>
        <w:rPr>
          <w:rFonts w:ascii="Humnst777 TL" w:eastAsia="Humnst777 TL" w:hAnsi="Humnst777 TL" w:cs="Humnst777 TL"/>
          <w:color w:val="000000"/>
          <w:sz w:val="24"/>
          <w:szCs w:val="24"/>
        </w:rPr>
        <w:t>Atbildību par draudzes garīgo dzīvi un saimniecisko d</w:t>
      </w:r>
      <w:r>
        <w:rPr>
          <w:rFonts w:ascii="Humnst777 TL" w:eastAsia="Humnst777 TL" w:hAnsi="Humnst777 TL" w:cs="Humnst777 TL"/>
          <w:color w:val="000000"/>
          <w:sz w:val="24"/>
          <w:szCs w:val="24"/>
        </w:rPr>
        <w:t>arbību draudzes priekšā nes draudzes padome (turpmāk tekstā - Padome).</w:t>
      </w:r>
    </w:p>
    <w:p w14:paraId="0000009D"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Padomes pienākumi ir:</w:t>
      </w:r>
    </w:p>
    <w:p w14:paraId="0000009E"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veicināt un attīstīt draudzes garīgo izaugsmi;</w:t>
      </w:r>
    </w:p>
    <w:p w14:paraId="0000009F"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lai draudzē regulāri notiktu dievkalpojumi;</w:t>
      </w:r>
    </w:p>
    <w:p w14:paraId="000000A0"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nodrošināt draudzes saimniecisko darbību;</w:t>
      </w:r>
    </w:p>
    <w:p w14:paraId="000000A1"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organizēt un attīstīt draudzes garīgo, t.sk. draudzes nozaru darbību;</w:t>
      </w:r>
    </w:p>
    <w:p w14:paraId="000000A2"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plānot draudzes attīstības stratēģiju un uzraudzīt tās realizāciju;</w:t>
      </w:r>
    </w:p>
    <w:p w14:paraId="000000A3"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veidot un kopt sakarus ar citām draudzēm;</w:t>
      </w:r>
    </w:p>
    <w:p w14:paraId="000000A4"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pārvaldīt draudzes nekustamos un kustamos īpašumus;</w:t>
      </w:r>
    </w:p>
    <w:p w14:paraId="000000A5"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izvirzīt </w:t>
      </w:r>
      <w:r w:rsidRPr="005F1D46">
        <w:rPr>
          <w:rFonts w:ascii="Humnst777 TL" w:eastAsia="Humnst777 TL" w:hAnsi="Humnst777 TL" w:cs="Humnst777 TL"/>
          <w:sz w:val="24"/>
          <w:szCs w:val="24"/>
        </w:rPr>
        <w:t>Padomes</w:t>
      </w:r>
      <w:r w:rsidRPr="005F1D46">
        <w:rPr>
          <w:rFonts w:ascii="Humnst777 TL" w:eastAsia="Humnst777 TL" w:hAnsi="Humnst777 TL" w:cs="Humnst777 TL"/>
          <w:color w:val="000000"/>
          <w:sz w:val="24"/>
          <w:szCs w:val="24"/>
        </w:rPr>
        <w:t xml:space="preserve"> priekšsēdētāja</w:t>
      </w:r>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locekļu,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locekļu un diakonu kandidatūras;</w:t>
      </w:r>
    </w:p>
    <w:p w14:paraId="000000A6"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izskatīt draudzes locekļu, kā arī citu fizisku un juridisku personu iesniegumus;</w:t>
      </w:r>
    </w:p>
    <w:p w14:paraId="000000A7"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kristību kandidātu gatavību kristībām;</w:t>
      </w:r>
    </w:p>
    <w:p w14:paraId="000000A8"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uzņemšanu draud</w:t>
      </w:r>
      <w:r>
        <w:rPr>
          <w:rFonts w:ascii="Humnst777 TL" w:eastAsia="Humnst777 TL" w:hAnsi="Humnst777 TL" w:cs="Humnst777 TL"/>
          <w:color w:val="000000"/>
          <w:sz w:val="24"/>
          <w:szCs w:val="24"/>
        </w:rPr>
        <w:t>zē;</w:t>
      </w:r>
    </w:p>
    <w:p w14:paraId="000000A9"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lemt par uzņemšanu draudzē bez kristības, ja cilvēks pārnāk no citas konfesijas;</w:t>
      </w:r>
    </w:p>
    <w:p w14:paraId="000000AA"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pēc Garīdznieka priekšlikuma izskat</w:t>
      </w:r>
      <w:r>
        <w:rPr>
          <w:rFonts w:ascii="Humnst777 TL" w:eastAsia="Humnst777 TL" w:hAnsi="Humnst777 TL" w:cs="Humnst777 TL"/>
          <w:sz w:val="24"/>
          <w:szCs w:val="24"/>
        </w:rPr>
        <w:t>īt</w:t>
      </w:r>
      <w:r>
        <w:rPr>
          <w:rFonts w:ascii="Humnst777 TL" w:eastAsia="Humnst777 TL" w:hAnsi="Humnst777 TL" w:cs="Humnst777 TL"/>
          <w:color w:val="000000"/>
          <w:sz w:val="24"/>
          <w:szCs w:val="24"/>
        </w:rPr>
        <w:t xml:space="preserve"> draudzes locekļu pārkāpumus, vajadzības gadījumā, izvirzot jautājumu par viņu izslēgšanu no draudzes</w:t>
      </w:r>
    </w:p>
    <w:p w14:paraId="000000AB"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sdt>
        <w:sdtPr>
          <w:tag w:val="goog_rdk_24"/>
          <w:id w:val="-755983204"/>
        </w:sdtPr>
        <w:sdtEndPr/>
        <w:sdtContent>
          <w:commentRangeStart w:id="27"/>
        </w:sdtContent>
      </w:sdt>
      <w:r>
        <w:rPr>
          <w:rFonts w:ascii="Humnst777 TL" w:eastAsia="Humnst777 TL" w:hAnsi="Humnst777 TL" w:cs="Humnst777 TL"/>
          <w:color w:val="000000"/>
          <w:sz w:val="24"/>
          <w:szCs w:val="24"/>
        </w:rPr>
        <w:t>izskatīt jautājumus par izslēg</w:t>
      </w:r>
      <w:r>
        <w:rPr>
          <w:rFonts w:ascii="Humnst777 TL" w:eastAsia="Humnst777 TL" w:hAnsi="Humnst777 TL" w:cs="Humnst777 TL"/>
          <w:color w:val="000000"/>
          <w:sz w:val="24"/>
          <w:szCs w:val="24"/>
        </w:rPr>
        <w:t xml:space="preserve">to draudzes locekļu </w:t>
      </w:r>
      <w:proofErr w:type="spellStart"/>
      <w:r>
        <w:rPr>
          <w:rFonts w:ascii="Humnst777 TL" w:eastAsia="Humnst777 TL" w:hAnsi="Humnst777 TL" w:cs="Humnst777 TL"/>
          <w:color w:val="000000"/>
          <w:sz w:val="24"/>
          <w:szCs w:val="24"/>
        </w:rPr>
        <w:t>atkaluzņemšanu</w:t>
      </w:r>
      <w:proofErr w:type="spellEnd"/>
      <w:r>
        <w:rPr>
          <w:rFonts w:ascii="Humnst777 TL" w:eastAsia="Humnst777 TL" w:hAnsi="Humnst777 TL" w:cs="Humnst777 TL"/>
          <w:color w:val="000000"/>
          <w:sz w:val="24"/>
          <w:szCs w:val="24"/>
        </w:rPr>
        <w:t xml:space="preserve"> draudzē;</w:t>
      </w:r>
      <w:commentRangeEnd w:id="27"/>
      <w:r>
        <w:commentReference w:id="27"/>
      </w:r>
      <w:r>
        <w:rPr>
          <w:rFonts w:ascii="Humnst777 TL" w:eastAsia="Humnst777 TL" w:hAnsi="Humnst777 TL" w:cs="Humnst777 TL"/>
          <w:color w:val="000000"/>
          <w:sz w:val="24"/>
          <w:szCs w:val="24"/>
        </w:rPr>
        <w:t xml:space="preserve"> </w:t>
      </w:r>
      <w:sdt>
        <w:sdtPr>
          <w:tag w:val="goog_rdk_25"/>
          <w:id w:val="-1794279268"/>
        </w:sdtPr>
        <w:sdtEndPr/>
        <w:sdtContent>
          <w:commentRangeStart w:id="28"/>
        </w:sdtContent>
      </w:sdt>
      <w:r>
        <w:rPr>
          <w:rFonts w:ascii="Humnst777 TL" w:eastAsia="Humnst777 TL" w:hAnsi="Humnst777 TL" w:cs="Humnst777 TL"/>
          <w:color w:val="000000"/>
          <w:sz w:val="24"/>
          <w:szCs w:val="24"/>
        </w:rPr>
        <w:t>+</w:t>
      </w:r>
      <w:commentRangeEnd w:id="28"/>
      <w:r>
        <w:commentReference w:id="28"/>
      </w:r>
    </w:p>
    <w:p w14:paraId="000000AC"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apstiprināt draudzes budžetu un gada pārskatu;</w:t>
      </w:r>
    </w:p>
    <w:p w14:paraId="000000AD"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iesniegt </w:t>
      </w:r>
      <w:r>
        <w:rPr>
          <w:rFonts w:ascii="Humnst777 TL" w:eastAsia="Humnst777 TL" w:hAnsi="Humnst777 TL" w:cs="Humnst777 TL"/>
          <w:sz w:val="24"/>
          <w:szCs w:val="24"/>
        </w:rPr>
        <w:t>V</w:t>
      </w:r>
      <w:r>
        <w:rPr>
          <w:rFonts w:ascii="Humnst777 TL" w:eastAsia="Humnst777 TL" w:hAnsi="Humnst777 TL" w:cs="Humnst777 TL"/>
          <w:color w:val="000000"/>
          <w:sz w:val="24"/>
          <w:szCs w:val="24"/>
        </w:rPr>
        <w:t>aldei priekšlikumus par darbinieku atalgojumu;</w:t>
      </w:r>
    </w:p>
    <w:p w14:paraId="000000AE"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rūpēties, lai draudzes darbība atbilstu LBDS mērķiem un uzdevumiem;</w:t>
      </w:r>
    </w:p>
    <w:p w14:paraId="000000AF"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noteikt ziedojuma apmēru kopēj</w:t>
      </w:r>
      <w:r>
        <w:rPr>
          <w:rFonts w:ascii="Humnst777 TL" w:eastAsia="Humnst777 TL" w:hAnsi="Humnst777 TL" w:cs="Humnst777 TL"/>
          <w:color w:val="000000"/>
          <w:sz w:val="24"/>
          <w:szCs w:val="24"/>
        </w:rPr>
        <w:t>am LDBS darbam.</w:t>
      </w:r>
    </w:p>
    <w:p w14:paraId="000000B0" w14:textId="77777777" w:rsidR="00850496" w:rsidRPr="005F1D4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apstiprin</w:t>
      </w:r>
      <w:r w:rsidRPr="005F1D46">
        <w:rPr>
          <w:rFonts w:ascii="Humnst777 TL" w:eastAsia="Humnst777 TL" w:hAnsi="Humnst777 TL" w:cs="Humnst777 TL"/>
          <w:sz w:val="24"/>
          <w:szCs w:val="24"/>
        </w:rPr>
        <w:t>āt</w:t>
      </w:r>
      <w:r w:rsidRPr="005F1D46">
        <w:rPr>
          <w:rFonts w:ascii="Humnst777 TL" w:eastAsia="Humnst777 TL" w:hAnsi="Humnst777 TL" w:cs="Humnst777 TL"/>
          <w:color w:val="000000"/>
          <w:sz w:val="24"/>
          <w:szCs w:val="24"/>
        </w:rPr>
        <w:t xml:space="preserve"> draudzes darba, tajā skaitā, </w:t>
      </w:r>
      <w:r w:rsidRPr="005F1D46">
        <w:rPr>
          <w:rFonts w:ascii="Humnst777 TL" w:eastAsia="Humnst777 TL" w:hAnsi="Humnst777 TL" w:cs="Humnst777 TL"/>
          <w:sz w:val="24"/>
          <w:szCs w:val="24"/>
        </w:rPr>
        <w:t>V</w:t>
      </w:r>
      <w:r w:rsidRPr="005F1D46">
        <w:rPr>
          <w:rFonts w:ascii="Humnst777 TL" w:eastAsia="Humnst777 TL" w:hAnsi="Humnst777 TL" w:cs="Humnst777 TL"/>
          <w:color w:val="000000"/>
          <w:sz w:val="24"/>
          <w:szCs w:val="24"/>
        </w:rPr>
        <w:t xml:space="preserve">aldes,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adomes darba, organizācijas noteikumus;</w:t>
      </w:r>
    </w:p>
    <w:p w14:paraId="000000B1" w14:textId="77777777" w:rsidR="00850496" w:rsidRPr="005F1D4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no</w:t>
      </w:r>
      <w:r w:rsidRPr="005F1D46">
        <w:rPr>
          <w:rFonts w:ascii="Humnst777 TL" w:eastAsia="Humnst777 TL" w:hAnsi="Humnst777 TL" w:cs="Humnst777 TL"/>
          <w:sz w:val="24"/>
          <w:szCs w:val="24"/>
        </w:rPr>
        <w:t>teikt</w:t>
      </w:r>
      <w:r w:rsidRPr="005F1D46">
        <w:rPr>
          <w:rFonts w:ascii="Humnst777 TL" w:eastAsia="Humnst777 TL" w:hAnsi="Humnst777 TL" w:cs="Humnst777 TL"/>
          <w:color w:val="000000"/>
          <w:sz w:val="24"/>
          <w:szCs w:val="24"/>
        </w:rPr>
        <w:t xml:space="preserve">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 xml:space="preserve">adomes sastāvu un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 xml:space="preserve">adomes locekļu pilnvaru termiņu; </w:t>
      </w:r>
    </w:p>
    <w:p w14:paraId="000000B2" w14:textId="77777777" w:rsidR="00850496" w:rsidRPr="005F1D4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apstiprin</w:t>
      </w:r>
      <w:r w:rsidRPr="005F1D46">
        <w:rPr>
          <w:rFonts w:ascii="Humnst777 TL" w:eastAsia="Humnst777 TL" w:hAnsi="Humnst777 TL" w:cs="Humnst777 TL"/>
          <w:sz w:val="24"/>
          <w:szCs w:val="24"/>
        </w:rPr>
        <w:t>āt</w:t>
      </w:r>
      <w:r w:rsidRPr="005F1D46">
        <w:rPr>
          <w:rFonts w:ascii="Humnst777 TL" w:eastAsia="Humnst777 TL" w:hAnsi="Humnst777 TL" w:cs="Humnst777 TL"/>
          <w:color w:val="000000"/>
          <w:sz w:val="24"/>
          <w:szCs w:val="24"/>
        </w:rPr>
        <w:t xml:space="preserve"> garīdznieka aicināšanas, izvirzīšanas un atcelšanas kārtību;</w:t>
      </w:r>
    </w:p>
    <w:p w14:paraId="000000B3"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sidRPr="005F1D46">
        <w:rPr>
          <w:rFonts w:ascii="Humnst777 TL" w:eastAsia="Humnst777 TL" w:hAnsi="Humnst777 TL" w:cs="Humnst777 TL"/>
          <w:sz w:val="24"/>
          <w:szCs w:val="24"/>
        </w:rPr>
        <w:t>noteikt</w:t>
      </w:r>
      <w:r w:rsidRPr="005F1D46">
        <w:rPr>
          <w:rFonts w:ascii="Humnst777 TL" w:eastAsia="Humnst777 TL" w:hAnsi="Humnst777 TL" w:cs="Humnst777 TL"/>
          <w:color w:val="000000"/>
          <w:sz w:val="24"/>
          <w:szCs w:val="24"/>
        </w:rPr>
        <w:t xml:space="preserve"> Padomes</w:t>
      </w:r>
      <w:r>
        <w:rPr>
          <w:rFonts w:ascii="Humnst777 TL" w:eastAsia="Humnst777 TL" w:hAnsi="Humnst777 TL" w:cs="Humnst777 TL"/>
          <w:color w:val="000000"/>
          <w:sz w:val="24"/>
          <w:szCs w:val="24"/>
        </w:rPr>
        <w:t xml:space="preserve"> priekšsēdētāja, Valdes locekļu,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locekļu un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locekļu un diakonu kandidātu aicināšanas, izvirzīšanas, atcelšanas un pārvēlēšanas kārtību</w:t>
      </w:r>
      <w:r>
        <w:rPr>
          <w:rFonts w:ascii="Humnst777 TL" w:eastAsia="Humnst777 TL" w:hAnsi="Humnst777 TL" w:cs="Humnst777 TL"/>
          <w:sz w:val="24"/>
          <w:szCs w:val="24"/>
        </w:rPr>
        <w:t>;</w:t>
      </w:r>
    </w:p>
    <w:p w14:paraId="000000B4"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atcelt draudzes</w:t>
      </w:r>
      <w:r>
        <w:rPr>
          <w:rFonts w:ascii="Humnst777 TL" w:eastAsia="Humnst777 TL" w:hAnsi="Humnst777 TL" w:cs="Humnst777 TL"/>
          <w:color w:val="000000"/>
          <w:sz w:val="24"/>
          <w:szCs w:val="24"/>
        </w:rPr>
        <w:t xml:space="preserve"> nozares, Padomes, valdes, Revīzijas komisijas pieņemtos lēmumus un to izpildi, ja tie neatbilst Nolikumam. </w:t>
      </w:r>
    </w:p>
    <w:p w14:paraId="000000B5" w14:textId="77777777" w:rsidR="00850496" w:rsidRDefault="0066751B" w:rsidP="005F1D46">
      <w:pPr>
        <w:numPr>
          <w:ilvl w:val="2"/>
          <w:numId w:val="13"/>
        </w:numPr>
        <w:pBdr>
          <w:top w:val="none" w:sz="0" w:space="0" w:color="000000"/>
          <w:left w:val="none" w:sz="0" w:space="0" w:color="000000"/>
          <w:bottom w:val="none" w:sz="0" w:space="0" w:color="000000"/>
          <w:right w:val="none" w:sz="0" w:space="0" w:color="000000"/>
          <w:between w:val="none" w:sz="0" w:space="0" w:color="000000"/>
        </w:pBdr>
        <w:spacing w:before="40"/>
        <w:ind w:left="993" w:hanging="851"/>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izlemt citus ar draudzes darbu saistītus jautājumus</w:t>
      </w:r>
    </w:p>
    <w:p w14:paraId="000000B6"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garīdznieks(i),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adomes priekšsēdētājs un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locekļi ir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locekļi.</w:t>
      </w:r>
    </w:p>
    <w:p w14:paraId="000000B7"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Padomes s</w:t>
      </w:r>
      <w:r>
        <w:rPr>
          <w:rFonts w:ascii="Humnst777 TL" w:eastAsia="Humnst777 TL" w:hAnsi="Humnst777 TL" w:cs="Humnst777 TL"/>
          <w:color w:val="000000"/>
          <w:sz w:val="24"/>
          <w:szCs w:val="24"/>
        </w:rPr>
        <w:t xml:space="preserve">ēdes vada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 vai Draud</w:t>
      </w:r>
      <w:r>
        <w:rPr>
          <w:rFonts w:ascii="Humnst777 TL" w:eastAsia="Humnst777 TL" w:hAnsi="Humnst777 TL" w:cs="Humnst777 TL"/>
          <w:sz w:val="24"/>
          <w:szCs w:val="24"/>
        </w:rPr>
        <w:t xml:space="preserve">zes </w:t>
      </w:r>
      <w:r>
        <w:rPr>
          <w:rFonts w:ascii="Humnst777 TL" w:eastAsia="Humnst777 TL" w:hAnsi="Humnst777 TL" w:cs="Humnst777 TL"/>
          <w:color w:val="000000"/>
          <w:sz w:val="24"/>
          <w:szCs w:val="24"/>
        </w:rPr>
        <w:t>garīdznieks.</w:t>
      </w:r>
    </w:p>
    <w:p w14:paraId="000000B8"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Padome ir lemttiesīga, ja </w:t>
      </w:r>
      <w:r w:rsidRPr="005F1D46">
        <w:rPr>
          <w:rFonts w:ascii="Humnst777 TL" w:eastAsia="Humnst777 TL" w:hAnsi="Humnst777 TL" w:cs="Humnst777 TL"/>
          <w:sz w:val="24"/>
          <w:szCs w:val="24"/>
        </w:rPr>
        <w:t>Padomes</w:t>
      </w:r>
      <w:r w:rsidRPr="005F1D46">
        <w:rPr>
          <w:rFonts w:ascii="Humnst777 TL" w:eastAsia="Humnst777 TL" w:hAnsi="Humnst777 TL" w:cs="Humnst777 TL"/>
          <w:color w:val="000000"/>
          <w:sz w:val="24"/>
          <w:szCs w:val="24"/>
        </w:rPr>
        <w:t xml:space="preserve"> sēdē piedalās ne mazāk kā puse Padomes locekļu. Lēmums tiek pieņemts, ja par to nobalso vairākums; paritātes gadījumā izšķirošā ir Pado</w:t>
      </w:r>
      <w:r w:rsidRPr="005F1D46">
        <w:rPr>
          <w:rFonts w:ascii="Humnst777 TL" w:eastAsia="Humnst777 TL" w:hAnsi="Humnst777 TL" w:cs="Humnst777 TL"/>
          <w:sz w:val="24"/>
          <w:szCs w:val="24"/>
        </w:rPr>
        <w:t>mes</w:t>
      </w:r>
      <w:r w:rsidRPr="005F1D46">
        <w:rPr>
          <w:rFonts w:ascii="Humnst777 TL" w:eastAsia="Humnst777 TL" w:hAnsi="Humnst777 TL" w:cs="Humnst777 TL"/>
          <w:color w:val="000000"/>
          <w:sz w:val="24"/>
          <w:szCs w:val="24"/>
        </w:rPr>
        <w:t xml:space="preserve"> sēdes vadītāja</w:t>
      </w:r>
      <w:r>
        <w:rPr>
          <w:rFonts w:ascii="Humnst777 TL" w:eastAsia="Humnst777 TL" w:hAnsi="Humnst777 TL" w:cs="Humnst777 TL"/>
          <w:color w:val="000000"/>
          <w:sz w:val="24"/>
          <w:szCs w:val="24"/>
        </w:rPr>
        <w:t xml:space="preserve"> balss. </w:t>
      </w:r>
    </w:p>
    <w:p w14:paraId="000000B9" w14:textId="77777777" w:rsidR="00850496" w:rsidRDefault="0066751B" w:rsidP="005F1D46">
      <w:pPr>
        <w:numPr>
          <w:ilvl w:val="1"/>
          <w:numId w:val="13"/>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B</w:t>
      </w:r>
      <w:r>
        <w:rPr>
          <w:rFonts w:ascii="Humnst777 TL" w:eastAsia="Humnst777 TL" w:hAnsi="Humnst777 TL" w:cs="Humnst777 TL"/>
          <w:color w:val="000000"/>
          <w:sz w:val="24"/>
          <w:szCs w:val="24"/>
        </w:rPr>
        <w:t xml:space="preserve">alsojumos, kuros ir vai var rasties interešu konflikts, tajā iesaistītais Padomes loceklis nepiedalās. </w:t>
      </w:r>
    </w:p>
    <w:p w14:paraId="000000B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BC"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sidRPr="005F1D46">
        <w:rPr>
          <w:rFonts w:ascii="Humnst777 TL" w:eastAsia="Humnst777 TL" w:hAnsi="Humnst777 TL" w:cs="Humnst777 TL"/>
          <w:b/>
          <w:iCs/>
          <w:color w:val="000000"/>
          <w:sz w:val="24"/>
          <w:szCs w:val="24"/>
        </w:rPr>
        <w:t>10</w:t>
      </w:r>
      <w:r>
        <w:rPr>
          <w:rFonts w:ascii="Humnst777 TL" w:eastAsia="Humnst777 TL" w:hAnsi="Humnst777 TL" w:cs="Humnst777 TL"/>
          <w:b/>
          <w:i/>
          <w:color w:val="000000"/>
          <w:sz w:val="24"/>
          <w:szCs w:val="24"/>
        </w:rPr>
        <w:t xml:space="preserve">. </w:t>
      </w:r>
      <w:r>
        <w:rPr>
          <w:rFonts w:ascii="Humnst777 TL" w:eastAsia="Humnst777 TL" w:hAnsi="Humnst777 TL" w:cs="Humnst777 TL"/>
          <w:b/>
          <w:color w:val="000000"/>
          <w:sz w:val="24"/>
          <w:szCs w:val="24"/>
        </w:rPr>
        <w:tab/>
        <w:t>Draudzes diakoni</w:t>
      </w:r>
    </w:p>
    <w:p w14:paraId="000000BD" w14:textId="77777777" w:rsidR="00850496" w:rsidRDefault="0066751B" w:rsidP="005F1D46">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Diakona uzdevums ir kopā ar garīdznieku pasniegt Svēto Vakarēdienu, kā arī palīdzēt garīdzniekam aizlūgšanu un dvēseļu </w:t>
      </w:r>
      <w:r>
        <w:rPr>
          <w:rFonts w:ascii="Humnst777 TL" w:eastAsia="Humnst777 TL" w:hAnsi="Humnst777 TL" w:cs="Humnst777 TL"/>
          <w:color w:val="000000"/>
          <w:sz w:val="24"/>
          <w:szCs w:val="24"/>
        </w:rPr>
        <w:t>kopšanas darbā.</w:t>
      </w:r>
    </w:p>
    <w:p w14:paraId="000000BE"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BF" w14:textId="77777777" w:rsidR="00850496" w:rsidRDefault="0066751B" w:rsidP="005F1D46">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Dievkalpojumi</w:t>
      </w:r>
    </w:p>
    <w:p w14:paraId="000000C0" w14:textId="77777777" w:rsidR="00850496" w:rsidRDefault="0066751B"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regulārie dievkalpojumi notiek draudzes dievnamā</w:t>
      </w:r>
      <w:r>
        <w:rPr>
          <w:rFonts w:ascii="Humnst777 TL" w:eastAsia="Humnst777 TL" w:hAnsi="Humnst777 TL" w:cs="Humnst777 TL"/>
          <w:sz w:val="24"/>
          <w:szCs w:val="24"/>
        </w:rPr>
        <w:t>. A</w:t>
      </w:r>
      <w:r>
        <w:rPr>
          <w:rFonts w:ascii="Humnst777 TL" w:eastAsia="Humnst777 TL" w:hAnsi="Humnst777 TL" w:cs="Humnst777 TL"/>
          <w:color w:val="000000"/>
          <w:sz w:val="24"/>
          <w:szCs w:val="24"/>
        </w:rPr>
        <w:t>tsevišķos gadījumos dievkalpojumi var notikt arī citās vietās.</w:t>
      </w:r>
    </w:p>
    <w:p w14:paraId="000000C1" w14:textId="77777777" w:rsidR="00850496" w:rsidRPr="005F1D46" w:rsidRDefault="0066751B"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Dievkalpojumu veido: svētruna, lūgšanas, kora dziedāšana, draudzes </w:t>
      </w:r>
      <w:proofErr w:type="spellStart"/>
      <w:r>
        <w:rPr>
          <w:rFonts w:ascii="Humnst777 TL" w:eastAsia="Humnst777 TL" w:hAnsi="Humnst777 TL" w:cs="Humnst777 TL"/>
          <w:color w:val="000000"/>
          <w:sz w:val="24"/>
          <w:szCs w:val="24"/>
        </w:rPr>
        <w:t>kopdziedāšana</w:t>
      </w:r>
      <w:proofErr w:type="spellEnd"/>
      <w:r>
        <w:rPr>
          <w:rFonts w:ascii="Humnst777 TL" w:eastAsia="Humnst777 TL" w:hAnsi="Humnst777 TL" w:cs="Humnst777 TL"/>
          <w:color w:val="000000"/>
          <w:sz w:val="24"/>
          <w:szCs w:val="24"/>
        </w:rPr>
        <w:t xml:space="preserve">, cita veida muzikāla darbība, uzrunas un brīvprātīgais ziedojums. Atsevišķos gadījumos dievkalpojumā </w:t>
      </w:r>
      <w:r w:rsidRPr="005F1D46">
        <w:rPr>
          <w:rFonts w:ascii="Humnst777 TL" w:eastAsia="Humnst777 TL" w:hAnsi="Humnst777 TL" w:cs="Humnst777 TL"/>
          <w:color w:val="000000"/>
          <w:sz w:val="24"/>
          <w:szCs w:val="24"/>
        </w:rPr>
        <w:t>kā</w:t>
      </w:r>
      <w:r w:rsidRPr="005F1D46">
        <w:rPr>
          <w:rFonts w:ascii="Humnst777 TL" w:eastAsia="Humnst777 TL" w:hAnsi="Humnst777 TL" w:cs="Humnst777 TL"/>
          <w:sz w:val="24"/>
          <w:szCs w:val="24"/>
        </w:rPr>
        <w:t>d</w:t>
      </w:r>
      <w:r w:rsidRPr="005F1D46">
        <w:rPr>
          <w:rFonts w:ascii="Humnst777 TL" w:eastAsia="Humnst777 TL" w:hAnsi="Humnst777 TL" w:cs="Humnst777 TL"/>
          <w:color w:val="000000"/>
          <w:sz w:val="24"/>
          <w:szCs w:val="24"/>
        </w:rPr>
        <w:t>s no ši</w:t>
      </w:r>
      <w:r w:rsidRPr="005F1D46">
        <w:rPr>
          <w:rFonts w:ascii="Humnst777 TL" w:eastAsia="Humnst777 TL" w:hAnsi="Humnst777 TL" w:cs="Humnst777 TL"/>
          <w:sz w:val="24"/>
          <w:szCs w:val="24"/>
        </w:rPr>
        <w:t>e</w:t>
      </w:r>
      <w:r w:rsidRPr="005F1D46">
        <w:rPr>
          <w:rFonts w:ascii="Humnst777 TL" w:eastAsia="Humnst777 TL" w:hAnsi="Humnst777 TL" w:cs="Humnst777 TL"/>
          <w:color w:val="000000"/>
          <w:sz w:val="24"/>
          <w:szCs w:val="24"/>
        </w:rPr>
        <w:t>m elementiem var netikt iekļauts. Dievkalpojumā var tikt iekļau</w:t>
      </w:r>
      <w:r w:rsidRPr="005F1D46">
        <w:rPr>
          <w:rFonts w:ascii="Humnst777 TL" w:eastAsia="Humnst777 TL" w:hAnsi="Humnst777 TL" w:cs="Humnst777 TL"/>
          <w:color w:val="000000"/>
          <w:sz w:val="24"/>
          <w:szCs w:val="24"/>
        </w:rPr>
        <w:t xml:space="preserve">ti arī citi elementi, pret kuriem neiebilst </w:t>
      </w:r>
      <w:r w:rsidRPr="005F1D46">
        <w:rPr>
          <w:rFonts w:ascii="Humnst777 TL" w:eastAsia="Humnst777 TL" w:hAnsi="Humnst777 TL" w:cs="Humnst777 TL"/>
          <w:sz w:val="24"/>
          <w:szCs w:val="24"/>
        </w:rPr>
        <w:t>P</w:t>
      </w:r>
      <w:r w:rsidRPr="005F1D46">
        <w:rPr>
          <w:rFonts w:ascii="Humnst777 TL" w:eastAsia="Humnst777 TL" w:hAnsi="Humnst777 TL" w:cs="Humnst777 TL"/>
          <w:color w:val="000000"/>
          <w:sz w:val="24"/>
          <w:szCs w:val="24"/>
        </w:rPr>
        <w:t>adome.</w:t>
      </w:r>
    </w:p>
    <w:p w14:paraId="000000C2" w14:textId="77777777" w:rsidR="00850496" w:rsidRPr="005F1D46" w:rsidRDefault="0066751B"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Draudzē notiek Svētā Vakarēdiena dievkalpojumi.</w:t>
      </w:r>
    </w:p>
    <w:p w14:paraId="000000C3" w14:textId="77777777" w:rsidR="00850496" w:rsidRPr="005F1D46" w:rsidRDefault="0066751B" w:rsidP="005F1D46">
      <w:pPr>
        <w:numPr>
          <w:ilvl w:val="1"/>
          <w:numId w:val="9"/>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Dievnamā var notikt laulību un īpašos gadījumos arī bēru dievkalpojumi.</w:t>
      </w:r>
    </w:p>
    <w:p w14:paraId="000000C4" w14:textId="77777777" w:rsidR="00850496" w:rsidRPr="005F1D4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C5" w14:textId="77777777" w:rsidR="00850496" w:rsidRPr="005F1D4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sidRPr="005F1D46">
        <w:rPr>
          <w:rFonts w:ascii="Humnst777 TL" w:eastAsia="Humnst777 TL" w:hAnsi="Humnst777 TL" w:cs="Humnst777 TL"/>
          <w:b/>
          <w:color w:val="000000"/>
          <w:sz w:val="24"/>
          <w:szCs w:val="24"/>
        </w:rPr>
        <w:t xml:space="preserve">12. </w:t>
      </w:r>
      <w:r w:rsidRPr="005F1D46">
        <w:rPr>
          <w:rFonts w:ascii="Humnst777 TL" w:eastAsia="Humnst777 TL" w:hAnsi="Humnst777 TL" w:cs="Humnst777 TL"/>
          <w:b/>
          <w:color w:val="000000"/>
          <w:sz w:val="24"/>
          <w:szCs w:val="24"/>
        </w:rPr>
        <w:tab/>
        <w:t>Draudzes saimnieciskā darbība</w:t>
      </w:r>
    </w:p>
    <w:p w14:paraId="000000C6" w14:textId="77777777" w:rsidR="00850496" w:rsidRPr="005F1D46" w:rsidRDefault="0066751B"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12.1.</w:t>
      </w:r>
      <w:r w:rsidRPr="005F1D46">
        <w:rPr>
          <w:rFonts w:ascii="Humnst777 TL" w:eastAsia="Humnst777 TL" w:hAnsi="Humnst777 TL" w:cs="Humnst777 TL"/>
          <w:color w:val="000000"/>
          <w:sz w:val="24"/>
          <w:szCs w:val="24"/>
        </w:rPr>
        <w:tab/>
      </w:r>
      <w:r w:rsidRPr="005F1D46">
        <w:rPr>
          <w:rFonts w:ascii="Humnst777 TL" w:eastAsia="Humnst777 TL" w:hAnsi="Humnst777 TL" w:cs="Humnst777 TL"/>
          <w:sz w:val="24"/>
          <w:szCs w:val="24"/>
        </w:rPr>
        <w:t>Draudzes budžetu veido</w:t>
      </w:r>
      <w:r w:rsidRPr="005F1D46">
        <w:rPr>
          <w:rFonts w:ascii="Humnst777 TL" w:eastAsia="Humnst777 TL" w:hAnsi="Humnst777 TL" w:cs="Humnst777 TL"/>
          <w:color w:val="000000"/>
          <w:sz w:val="24"/>
          <w:szCs w:val="24"/>
        </w:rPr>
        <w:t>:</w:t>
      </w:r>
    </w:p>
    <w:p w14:paraId="000000C7" w14:textId="77777777" w:rsidR="00850496" w:rsidRDefault="0066751B" w:rsidP="005F1D46">
      <w:pPr>
        <w:numPr>
          <w:ilvl w:val="2"/>
          <w:numId w:val="2"/>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w:t>
      </w:r>
      <w:r>
        <w:rPr>
          <w:rFonts w:ascii="Humnst777 TL" w:eastAsia="Humnst777 TL" w:hAnsi="Humnst777 TL" w:cs="Humnst777 TL"/>
          <w:color w:val="000000"/>
          <w:sz w:val="24"/>
          <w:szCs w:val="24"/>
        </w:rPr>
        <w:t>locekļu, citu fizisko un juridisko personu brīvprātīgi ziedojumi un dāvinājumi naudas vai mantas izteiksmē;</w:t>
      </w:r>
    </w:p>
    <w:p w14:paraId="000000C8" w14:textId="77777777" w:rsidR="00850496" w:rsidRDefault="0066751B" w:rsidP="005F1D46">
      <w:pPr>
        <w:numPr>
          <w:ilvl w:val="2"/>
          <w:numId w:val="2"/>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citi ienākumi, tai skaitā, no saimnieciskās darbības, sakarā ar draudzes īpašumu izmantošanu saimnieciskai darbībai.</w:t>
      </w:r>
    </w:p>
    <w:p w14:paraId="000000C9"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12.2.</w:t>
      </w:r>
      <w:r>
        <w:rPr>
          <w:rFonts w:ascii="Humnst777 TL" w:eastAsia="Humnst777 TL" w:hAnsi="Humnst777 TL" w:cs="Humnst777 TL"/>
          <w:color w:val="000000"/>
          <w:sz w:val="24"/>
          <w:szCs w:val="24"/>
        </w:rPr>
        <w:tab/>
        <w:t>Draudzes bud</w:t>
      </w:r>
      <w:r>
        <w:rPr>
          <w:rFonts w:ascii="Humnst777 TL" w:eastAsia="Humnst777 TL" w:hAnsi="Humnst777 TL" w:cs="Humnst777 TL"/>
          <w:sz w:val="24"/>
          <w:szCs w:val="24"/>
        </w:rPr>
        <w:t xml:space="preserve">žeta </w:t>
      </w:r>
      <w:r>
        <w:rPr>
          <w:rFonts w:ascii="Humnst777 TL" w:eastAsia="Humnst777 TL" w:hAnsi="Humnst777 TL" w:cs="Humnst777 TL"/>
          <w:color w:val="000000"/>
          <w:sz w:val="24"/>
          <w:szCs w:val="24"/>
        </w:rPr>
        <w:t>izmantoš</w:t>
      </w:r>
      <w:r>
        <w:rPr>
          <w:rFonts w:ascii="Humnst777 TL" w:eastAsia="Humnst777 TL" w:hAnsi="Humnst777 TL" w:cs="Humnst777 TL"/>
          <w:color w:val="000000"/>
          <w:sz w:val="24"/>
          <w:szCs w:val="24"/>
        </w:rPr>
        <w:t>anas mērķi:</w:t>
      </w:r>
    </w:p>
    <w:p w14:paraId="000000CA" w14:textId="77777777" w:rsidR="00850496" w:rsidRDefault="0066751B"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reliģiskās un saimnieciskās darbības uzturēšana;</w:t>
      </w:r>
    </w:p>
    <w:p w14:paraId="000000CB" w14:textId="77777777" w:rsidR="00850496" w:rsidRDefault="0066751B"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noteikti mērķi;</w:t>
      </w:r>
    </w:p>
    <w:p w14:paraId="000000CC" w14:textId="77777777" w:rsidR="00850496" w:rsidRDefault="0066751B"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ziedotāju vai dāvinātāju norādīti mērķi;</w:t>
      </w:r>
    </w:p>
    <w:p w14:paraId="000000CD" w14:textId="77777777" w:rsidR="00850496" w:rsidRDefault="0066751B" w:rsidP="005F1D46">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 var izveidot fondus īpašu mērķu sasniegšanai (nekustamā īpašuma atjaunošanas fondu, sociālās palīdzības fondu u.c</w:t>
      </w:r>
      <w:r>
        <w:rPr>
          <w:rFonts w:ascii="Humnst777 TL" w:eastAsia="Humnst777 TL" w:hAnsi="Humnst777 TL" w:cs="Humnst777 TL"/>
          <w:color w:val="000000"/>
          <w:sz w:val="24"/>
          <w:szCs w:val="24"/>
        </w:rPr>
        <w:t>.).</w:t>
      </w:r>
    </w:p>
    <w:p w14:paraId="000000CE"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12.3.</w:t>
      </w:r>
      <w:r>
        <w:rPr>
          <w:rFonts w:ascii="Humnst777 TL" w:eastAsia="Humnst777 TL" w:hAnsi="Humnst777 TL" w:cs="Humnst777 TL"/>
          <w:color w:val="000000"/>
          <w:sz w:val="24"/>
          <w:szCs w:val="24"/>
        </w:rPr>
        <w:tab/>
        <w:t>Izdevumi reliģiskās un saimnieciskās darbības veikšanai:</w:t>
      </w:r>
    </w:p>
    <w:p w14:paraId="000000CF"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darba algas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noteiktiem amatiem un likmēm;</w:t>
      </w:r>
    </w:p>
    <w:p w14:paraId="000000D0"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līgumdarbu apmaksa par konkrētu darbu saskaņā ar </w:t>
      </w:r>
      <w:r>
        <w:rPr>
          <w:rFonts w:ascii="Humnst777 TL" w:eastAsia="Humnst777 TL" w:hAnsi="Humnst777 TL" w:cs="Humnst777 TL"/>
          <w:sz w:val="24"/>
          <w:szCs w:val="24"/>
        </w:rPr>
        <w:t>Pa</w:t>
      </w:r>
      <w:r>
        <w:rPr>
          <w:rFonts w:ascii="Humnst777 TL" w:eastAsia="Humnst777 TL" w:hAnsi="Humnst777 TL" w:cs="Humnst777 TL"/>
          <w:color w:val="000000"/>
          <w:sz w:val="24"/>
          <w:szCs w:val="24"/>
        </w:rPr>
        <w:t>domes vai valdes lēmumu;</w:t>
      </w:r>
    </w:p>
    <w:p w14:paraId="000000D1"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komunālo pakalpojumu apmaksa;</w:t>
      </w:r>
    </w:p>
    <w:p w14:paraId="000000D2"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īpašumu uzturēšana un remonti; </w:t>
      </w:r>
    </w:p>
    <w:p w14:paraId="000000D3"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izdevumu apmaksa uzaicināto viesu kalpošanas gadījumos,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pieņemtiem lēmumiem;</w:t>
      </w:r>
    </w:p>
    <w:p w14:paraId="000000D4"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telpu noformēšanai dievkalpojumiem un svētku gadījumos;</w:t>
      </w:r>
    </w:p>
    <w:p w14:paraId="000000D5"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transporta izdevumu apmaksa (sabiedriskā transporta izdevumi un</w:t>
      </w:r>
      <w:r>
        <w:rPr>
          <w:rFonts w:ascii="Humnst777 TL" w:eastAsia="Humnst777 TL" w:hAnsi="Humnst777 TL" w:cs="Humnst777 TL"/>
          <w:color w:val="000000"/>
          <w:sz w:val="24"/>
          <w:szCs w:val="24"/>
        </w:rPr>
        <w:t xml:space="preserve"> vieglo transporta līdzekļu uzturēšana saskaņā ar līgumiem;</w:t>
      </w:r>
    </w:p>
    <w:p w14:paraId="000000D6"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locekļu sveikšana nozīmīgās jubilejās un kristību gadījumos (ziedi, apsveikuma kartiņas, grāmatas u.c.);</w:t>
      </w:r>
    </w:p>
    <w:p w14:paraId="000000D7"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citu draudžu, draudžu darbinieku un organizāciju sveikšana svētkos;</w:t>
      </w:r>
    </w:p>
    <w:p w14:paraId="000000D8"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dāvanām esošaj</w:t>
      </w:r>
      <w:r>
        <w:rPr>
          <w:rFonts w:ascii="Humnst777 TL" w:eastAsia="Humnst777 TL" w:hAnsi="Humnst777 TL" w:cs="Humnst777 TL"/>
          <w:color w:val="000000"/>
          <w:sz w:val="24"/>
          <w:szCs w:val="24"/>
        </w:rPr>
        <w:t xml:space="preserve">iem vai bijušajiem darbiniekiem (naudas vai mantiskā izteiksmē)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9"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mācību pabalsta piešķiršana saskaņā ar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A"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ziedu vai vainagu iegāde draudzes locekļu (arī citu draudžu darbinieku) bēru </w:t>
      </w:r>
      <w:r>
        <w:rPr>
          <w:rFonts w:ascii="Humnst777 TL" w:eastAsia="Humnst777 TL" w:hAnsi="Humnst777 TL" w:cs="Humnst777 TL"/>
          <w:color w:val="000000"/>
          <w:sz w:val="24"/>
          <w:szCs w:val="24"/>
        </w:rPr>
        <w:t>ceremonijai;</w:t>
      </w:r>
    </w:p>
    <w:p w14:paraId="000000DB"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apbedīšanas pabalstiem draudzes locekļu un, izņēmuma gadījumā viņu tuvinieku nāves (pamatojoties uz draudzes valdes lēmumu un finansiālām iespējām);</w:t>
      </w:r>
    </w:p>
    <w:p w14:paraId="000000DC"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materiāla pabalsta (atmaksājama vai neatmaksājama) piešķiršana kritiskā stāvoklī nonākuša drau</w:t>
      </w:r>
      <w:r>
        <w:rPr>
          <w:rFonts w:ascii="Humnst777 TL" w:eastAsia="Humnst777 TL" w:hAnsi="Humnst777 TL" w:cs="Humnst777 TL"/>
          <w:color w:val="000000"/>
          <w:sz w:val="24"/>
          <w:szCs w:val="24"/>
        </w:rPr>
        <w:t xml:space="preserve">dzes locekļa atbalstam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vai valdes lēmumu);</w:t>
      </w:r>
    </w:p>
    <w:p w14:paraId="000000DD"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komandējumu izmaksas;</w:t>
      </w:r>
    </w:p>
    <w:p w14:paraId="000000DE"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materiālu, inventāra un pamatlīdzekļu iegāde skaidrā naudā vai uz pārskaitījumu tirdzniecības tīklā, kā arī no fiziskām vai juridiskām personām, iepērkot viņu personī</w:t>
      </w:r>
      <w:r>
        <w:rPr>
          <w:rFonts w:ascii="Humnst777 TL" w:eastAsia="Humnst777 TL" w:hAnsi="Humnst777 TL" w:cs="Humnst777 TL"/>
          <w:color w:val="000000"/>
          <w:sz w:val="24"/>
          <w:szCs w:val="24"/>
        </w:rPr>
        <w:t>go mantu skaidrā naudā vai pārskaitot naudu uz viņu norādīto kredītiestādes kontu;</w:t>
      </w:r>
    </w:p>
    <w:p w14:paraId="000000DF"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vai draudzes nozaru (pēc to lūguma) sadraudzības vai atpūtas pasākumu finansēšana (pamatojoties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lēmumu un finansiālām iespējām var finansēt visus vai daļ</w:t>
      </w:r>
      <w:r>
        <w:rPr>
          <w:rFonts w:ascii="Humnst777 TL" w:eastAsia="Humnst777 TL" w:hAnsi="Humnst777 TL" w:cs="Humnst777 TL"/>
          <w:color w:val="000000"/>
          <w:sz w:val="24"/>
          <w:szCs w:val="24"/>
        </w:rPr>
        <w:t>u izdevumu);</w:t>
      </w:r>
    </w:p>
    <w:p w14:paraId="000000E0"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izdevumi dievnama un citu īpašumu apkārtnes uzturēšanai;</w:t>
      </w:r>
    </w:p>
    <w:p w14:paraId="000000E1"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labdarības pasākumiem (pansionātu, slimnīcu, bērnu namu, slimo draudzes locekļu u.c. apmeklējumi); traktātu, cita veida reliģiskas literatūras, dāvanu u.c. izdevumu apmaksa šiem pasākumi</w:t>
      </w:r>
      <w:r>
        <w:rPr>
          <w:rFonts w:ascii="Humnst777 TL" w:eastAsia="Humnst777 TL" w:hAnsi="Humnst777 TL" w:cs="Humnst777 TL"/>
          <w:color w:val="000000"/>
          <w:sz w:val="24"/>
          <w:szCs w:val="24"/>
        </w:rPr>
        <w:t>em;</w:t>
      </w:r>
    </w:p>
    <w:p w14:paraId="000000E2"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informatīvu izdevumu un reliģiskas literatūras izdošanai;</w:t>
      </w:r>
    </w:p>
    <w:p w14:paraId="000000E3" w14:textId="77777777" w:rsidR="00850496" w:rsidRDefault="0066751B" w:rsidP="005F1D46">
      <w:pPr>
        <w:numPr>
          <w:ilvl w:val="2"/>
          <w:numId w:val="15"/>
        </w:numPr>
        <w:pBdr>
          <w:top w:val="none" w:sz="0" w:space="0" w:color="000000"/>
          <w:left w:val="none" w:sz="0" w:space="0" w:color="000000"/>
          <w:bottom w:val="none" w:sz="0" w:space="0" w:color="000000"/>
          <w:right w:val="none" w:sz="0" w:space="0" w:color="000000"/>
          <w:between w:val="none" w:sz="0" w:space="0" w:color="000000"/>
        </w:pBdr>
        <w:spacing w:before="40"/>
        <w:ind w:left="1134" w:hanging="992"/>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citi </w:t>
      </w: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akceptēti izdevumi.</w:t>
      </w:r>
    </w:p>
    <w:p w14:paraId="000000E4" w14:textId="77777777" w:rsidR="00850496" w:rsidRDefault="0066751B" w:rsidP="005F1D46">
      <w:pPr>
        <w:numPr>
          <w:ilvl w:val="1"/>
          <w:numId w:val="15"/>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Par atsevišķu darbu veikšanu draudzes loceklis ir tiesīgs atteikties no atalgojuma, motivējot to kā kalpošanu draudzei. </w:t>
      </w:r>
    </w:p>
    <w:p w14:paraId="000000E5"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E6"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b/>
          <w:color w:val="000000"/>
          <w:sz w:val="24"/>
          <w:szCs w:val="24"/>
        </w:rPr>
        <w:t xml:space="preserve">13. </w:t>
      </w:r>
      <w:r>
        <w:rPr>
          <w:rFonts w:ascii="Humnst777 TL" w:eastAsia="Humnst777 TL" w:hAnsi="Humnst777 TL" w:cs="Humnst777 TL"/>
          <w:b/>
          <w:color w:val="000000"/>
          <w:sz w:val="24"/>
          <w:szCs w:val="24"/>
        </w:rPr>
        <w:tab/>
        <w:t>Draudzes revīzijas komisija</w:t>
      </w:r>
    </w:p>
    <w:p w14:paraId="000000E7" w14:textId="4B195A6E" w:rsidR="00850496" w:rsidRDefault="0066751B"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finansiālās un saimnieciskās darbības kontrolei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w:t>
      </w:r>
      <w:proofErr w:type="spellStart"/>
      <w:r>
        <w:rPr>
          <w:rFonts w:ascii="Humnst777 TL" w:eastAsia="Humnst777 TL" w:hAnsi="Humnst777 TL" w:cs="Humnst777 TL"/>
          <w:color w:val="000000"/>
          <w:sz w:val="24"/>
          <w:szCs w:val="24"/>
        </w:rPr>
        <w:t>ievēl</w:t>
      </w:r>
      <w:proofErr w:type="spellEnd"/>
      <w:r>
        <w:rPr>
          <w:rFonts w:ascii="Humnst777 TL" w:eastAsia="Humnst777 TL" w:hAnsi="Humnst777 TL" w:cs="Humnst777 TL"/>
          <w:color w:val="000000"/>
          <w:sz w:val="24"/>
          <w:szCs w:val="24"/>
        </w:rPr>
        <w:t xml:space="preserve">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komisiju ne mazā</w:t>
      </w:r>
      <w:r>
        <w:rPr>
          <w:rFonts w:ascii="Humnst777 TL" w:eastAsia="Humnst777 TL" w:hAnsi="Humnst777 TL" w:cs="Humnst777 TL"/>
          <w:color w:val="000000"/>
          <w:sz w:val="24"/>
          <w:szCs w:val="24"/>
        </w:rPr>
        <w:t xml:space="preserve">k kā trīs cilvēku sastāvā, kuri nedrīkst būt </w:t>
      </w:r>
      <w:r>
        <w:rPr>
          <w:rFonts w:ascii="Humnst777 TL" w:eastAsia="Humnst777 TL" w:hAnsi="Humnst777 TL" w:cs="Humnst777 TL"/>
          <w:sz w:val="24"/>
          <w:szCs w:val="24"/>
        </w:rPr>
        <w:t>V</w:t>
      </w:r>
      <w:r>
        <w:rPr>
          <w:rFonts w:ascii="Humnst777 TL" w:eastAsia="Humnst777 TL" w:hAnsi="Humnst777 TL" w:cs="Humnst777 TL"/>
          <w:color w:val="000000"/>
          <w:sz w:val="24"/>
          <w:szCs w:val="24"/>
        </w:rPr>
        <w:t xml:space="preserve">aldes </w:t>
      </w:r>
      <w:r w:rsidR="009E01DB">
        <w:rPr>
          <w:rFonts w:ascii="Humnst777 TL" w:eastAsia="Humnst777 TL" w:hAnsi="Humnst777 TL" w:cs="Humnst777 TL"/>
          <w:color w:val="000000"/>
          <w:sz w:val="24"/>
          <w:szCs w:val="24"/>
        </w:rPr>
        <w:t xml:space="preserve">vai Padomes </w:t>
      </w:r>
      <w:r>
        <w:rPr>
          <w:rFonts w:ascii="Humnst777 TL" w:eastAsia="Humnst777 TL" w:hAnsi="Humnst777 TL" w:cs="Humnst777 TL"/>
          <w:color w:val="000000"/>
          <w:sz w:val="24"/>
          <w:szCs w:val="24"/>
        </w:rPr>
        <w:t>locekļi vai draudzes algoti darbinieki.</w:t>
      </w:r>
    </w:p>
    <w:p w14:paraId="000000E8" w14:textId="77777777" w:rsidR="00850496" w:rsidRPr="005F1D46" w:rsidRDefault="0066751B"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lastRenderedPageBreak/>
        <w:t xml:space="preserve">Revīzijas komisija no sava </w:t>
      </w:r>
      <w:r w:rsidRPr="005F1D46">
        <w:rPr>
          <w:rFonts w:ascii="Humnst777 TL" w:eastAsia="Humnst777 TL" w:hAnsi="Humnst777 TL" w:cs="Humnst777 TL"/>
          <w:color w:val="000000"/>
          <w:sz w:val="24"/>
          <w:szCs w:val="24"/>
        </w:rPr>
        <w:t xml:space="preserve">vidus </w:t>
      </w:r>
      <w:proofErr w:type="spellStart"/>
      <w:r w:rsidRPr="005F1D46">
        <w:rPr>
          <w:rFonts w:ascii="Humnst777 TL" w:eastAsia="Humnst777 TL" w:hAnsi="Humnst777 TL" w:cs="Humnst777 TL"/>
          <w:sz w:val="24"/>
          <w:szCs w:val="24"/>
        </w:rPr>
        <w:t>ievēl</w:t>
      </w:r>
      <w:proofErr w:type="spellEnd"/>
      <w:r w:rsidRPr="005F1D46">
        <w:rPr>
          <w:rFonts w:ascii="Humnst777 TL" w:eastAsia="Humnst777 TL" w:hAnsi="Humnst777 TL" w:cs="Humnst777 TL"/>
          <w:color w:val="000000"/>
          <w:sz w:val="24"/>
          <w:szCs w:val="24"/>
        </w:rPr>
        <w:t xml:space="preserve"> </w:t>
      </w:r>
      <w:r w:rsidRPr="005F1D46">
        <w:rPr>
          <w:rFonts w:ascii="Humnst777 TL" w:eastAsia="Humnst777 TL" w:hAnsi="Humnst777 TL" w:cs="Humnst777 TL"/>
          <w:sz w:val="24"/>
          <w:szCs w:val="24"/>
        </w:rPr>
        <w:t>R</w:t>
      </w:r>
      <w:r w:rsidRPr="005F1D46">
        <w:rPr>
          <w:rFonts w:ascii="Humnst777 TL" w:eastAsia="Humnst777 TL" w:hAnsi="Humnst777 TL" w:cs="Humnst777 TL"/>
          <w:color w:val="000000"/>
          <w:sz w:val="24"/>
          <w:szCs w:val="24"/>
        </w:rPr>
        <w:t>evīzijas komisijas priekšsēdētāju.</w:t>
      </w:r>
    </w:p>
    <w:p w14:paraId="000000E9" w14:textId="77777777" w:rsidR="00850496" w:rsidRDefault="0066751B"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5F1D46">
        <w:rPr>
          <w:rFonts w:ascii="Humnst777 TL" w:eastAsia="Humnst777 TL" w:hAnsi="Humnst777 TL" w:cs="Humnst777 TL"/>
          <w:color w:val="000000"/>
          <w:sz w:val="24"/>
          <w:szCs w:val="24"/>
        </w:rPr>
        <w:t xml:space="preserve">Revīzijas komisijas pienākums ir revidēt draudzes finanšu un saimniecisko </w:t>
      </w:r>
      <w:r w:rsidRPr="005F1D46">
        <w:rPr>
          <w:rFonts w:ascii="Humnst777 TL" w:eastAsia="Humnst777 TL" w:hAnsi="Humnst777 TL" w:cs="Humnst777 TL"/>
          <w:color w:val="000000"/>
          <w:sz w:val="24"/>
          <w:szCs w:val="24"/>
        </w:rPr>
        <w:t>darbību, izteikt savus apsvērumus par tās lietderību</w:t>
      </w:r>
      <w:r>
        <w:rPr>
          <w:rFonts w:ascii="Humnst777 TL" w:eastAsia="Humnst777 TL" w:hAnsi="Humnst777 TL" w:cs="Humnst777 TL"/>
          <w:color w:val="000000"/>
          <w:sz w:val="24"/>
          <w:szCs w:val="24"/>
        </w:rPr>
        <w:t xml:space="preserve">, par pārbaudes rezultātiem informēt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adomi un atskaitīties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ilnsapulcei.</w:t>
      </w:r>
    </w:p>
    <w:p w14:paraId="000000EA" w14:textId="77777777" w:rsidR="00850496" w:rsidRDefault="0066751B" w:rsidP="005F1D46">
      <w:pPr>
        <w:numPr>
          <w:ilvl w:val="1"/>
          <w:numId w:val="16"/>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Revīzijas komisija savā darbībā ievēro </w:t>
      </w:r>
      <w:r>
        <w:rPr>
          <w:rFonts w:ascii="Humnst777 TL" w:eastAsia="Humnst777 TL" w:hAnsi="Humnst777 TL" w:cs="Humnst777 TL"/>
          <w:sz w:val="24"/>
          <w:szCs w:val="24"/>
        </w:rPr>
        <w:t>R</w:t>
      </w:r>
      <w:r>
        <w:rPr>
          <w:rFonts w:ascii="Humnst777 TL" w:eastAsia="Humnst777 TL" w:hAnsi="Humnst777 TL" w:cs="Humnst777 TL"/>
          <w:color w:val="000000"/>
          <w:sz w:val="24"/>
          <w:szCs w:val="24"/>
        </w:rPr>
        <w:t>evīzijas komisijas nolikumu.</w:t>
      </w:r>
    </w:p>
    <w:p w14:paraId="000000EB"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EC" w14:textId="145338E0" w:rsidR="00850496" w:rsidRDefault="0066751B"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t xml:space="preserve">14. </w:t>
      </w:r>
      <w:r>
        <w:rPr>
          <w:rFonts w:ascii="Humnst777 TL" w:eastAsia="Humnst777 TL" w:hAnsi="Humnst777 TL" w:cs="Humnst777 TL"/>
          <w:b/>
          <w:color w:val="000000"/>
          <w:sz w:val="24"/>
          <w:szCs w:val="24"/>
        </w:rPr>
        <w:tab/>
        <w:t>Draudzes likvidēšanās kārtība</w:t>
      </w:r>
      <w:r w:rsidR="009E01DB">
        <w:rPr>
          <w:rFonts w:ascii="Humnst777 TL" w:eastAsia="Humnst777 TL" w:hAnsi="Humnst777 TL" w:cs="Humnst777 TL"/>
          <w:b/>
          <w:color w:val="000000"/>
          <w:sz w:val="24"/>
          <w:szCs w:val="24"/>
        </w:rPr>
        <w:t xml:space="preserve"> un reorganizācija</w:t>
      </w:r>
      <w:r>
        <w:rPr>
          <w:rFonts w:ascii="Humnst777 TL" w:eastAsia="Humnst777 TL" w:hAnsi="Humnst777 TL" w:cs="Humnst777 TL"/>
          <w:b/>
          <w:color w:val="000000"/>
          <w:sz w:val="24"/>
          <w:szCs w:val="24"/>
        </w:rPr>
        <w:tab/>
      </w:r>
    </w:p>
    <w:p w14:paraId="000000ED" w14:textId="77777777" w:rsidR="00850496" w:rsidRDefault="0066751B"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Lēmumu par draudzes likvidāciju pirms nodošanas balsojumam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ilnsapulcē vismaz divus mēnešus iepriekš paziņo LBDS. Ja LBDS piedāvā darbības turpināšanas projektu</w:t>
      </w:r>
      <w:r>
        <w:rPr>
          <w:rFonts w:ascii="Humnst777 TL" w:eastAsia="Humnst777 TL" w:hAnsi="Humnst777 TL" w:cs="Humnst777 TL"/>
          <w:sz w:val="24"/>
          <w:szCs w:val="24"/>
        </w:rPr>
        <w:t xml:space="preserve"> un</w:t>
      </w:r>
      <w:r>
        <w:rPr>
          <w:rFonts w:ascii="Humnst777 TL" w:eastAsia="Humnst777 TL" w:hAnsi="Humnst777 TL" w:cs="Humnst777 TL"/>
          <w:color w:val="000000"/>
          <w:sz w:val="24"/>
          <w:szCs w:val="24"/>
        </w:rPr>
        <w:t xml:space="preserve"> draudzes darbība var tikt turpināta, nododot tās vadību citai lēmējinstitūcijai, tad vispirm</w:t>
      </w:r>
      <w:r>
        <w:rPr>
          <w:rFonts w:ascii="Humnst777 TL" w:eastAsia="Humnst777 TL" w:hAnsi="Humnst777 TL" w:cs="Humnst777 TL"/>
          <w:color w:val="000000"/>
          <w:sz w:val="24"/>
          <w:szCs w:val="24"/>
        </w:rPr>
        <w:t xml:space="preserve">s uz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ilnsapulcei virza šādu lēmumprojektu. Ja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neatbalsta šādu lēmumu, tad lēmumu par draudzes likvidāciju pieņem </w:t>
      </w:r>
      <w:r>
        <w:rPr>
          <w:rFonts w:ascii="Humnst777 TL" w:eastAsia="Humnst777 TL" w:hAnsi="Humnst777 TL" w:cs="Humnst777 TL"/>
          <w:sz w:val="24"/>
          <w:szCs w:val="24"/>
        </w:rPr>
        <w:t>P</w:t>
      </w:r>
      <w:r>
        <w:rPr>
          <w:rFonts w:ascii="Humnst777 TL" w:eastAsia="Humnst777 TL" w:hAnsi="Humnst777 TL" w:cs="Humnst777 TL"/>
          <w:color w:val="000000"/>
          <w:sz w:val="24"/>
          <w:szCs w:val="24"/>
        </w:rPr>
        <w:t xml:space="preserve">ilnsapulce un paziņot to LBDS. </w:t>
      </w:r>
    </w:p>
    <w:p w14:paraId="000000EE" w14:textId="77777777" w:rsidR="00850496" w:rsidRDefault="0066751B"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 var tikt likvidēta bez </w:t>
      </w:r>
      <w:r>
        <w:rPr>
          <w:rFonts w:ascii="Humnst777 TL" w:eastAsia="Humnst777 TL" w:hAnsi="Humnst777 TL" w:cs="Humnst777 TL"/>
          <w:sz w:val="24"/>
          <w:szCs w:val="24"/>
        </w:rPr>
        <w:t>P</w:t>
      </w:r>
      <w:r>
        <w:rPr>
          <w:rFonts w:ascii="Humnst777 TL" w:eastAsia="Humnst777 TL" w:hAnsi="Humnst777 TL" w:cs="Humnst777 TL"/>
          <w:color w:val="000000"/>
          <w:sz w:val="24"/>
          <w:szCs w:val="24"/>
        </w:rPr>
        <w:t>ilnsapulces lēmuma tikai tad, ja tās locekļu skaits ir kļuvis maz</w:t>
      </w:r>
      <w:r>
        <w:rPr>
          <w:rFonts w:ascii="Humnst777 TL" w:eastAsia="Humnst777 TL" w:hAnsi="Humnst777 TL" w:cs="Humnst777 TL"/>
          <w:color w:val="000000"/>
          <w:sz w:val="24"/>
          <w:szCs w:val="24"/>
        </w:rPr>
        <w:t xml:space="preserve">āks par Reliģisko organizāciju likumā noteikto draudzes dibinātāju skaitu. Šādā gadījumā lēmumu par draudzes likvidāciju pieņem LBDS. </w:t>
      </w:r>
    </w:p>
    <w:p w14:paraId="000000EF" w14:textId="77777777" w:rsidR="00850496" w:rsidRDefault="0066751B"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Draudzes likvidācija notiek likumā noteiktā kārtībā, izveidojot LBDS sastādītu likvidācijas komisiju. </w:t>
      </w:r>
    </w:p>
    <w:p w14:paraId="64E168AF" w14:textId="77777777" w:rsidR="009E01DB" w:rsidRDefault="0066751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Draudzes likvidāci</w:t>
      </w:r>
      <w:r>
        <w:rPr>
          <w:rFonts w:ascii="Humnst777 TL" w:eastAsia="Humnst777 TL" w:hAnsi="Humnst777 TL" w:cs="Humnst777 TL"/>
          <w:color w:val="000000"/>
          <w:sz w:val="24"/>
          <w:szCs w:val="24"/>
        </w:rPr>
        <w:t>jas un darbības izbeigšanās gadījumā draudzes kustamie un nekustamie īpašumi pāriet LBDS īpašumā ar lēmuma par  draudzes likvidācijas vai lēmuma par darbības izbeigšanu pieņemšanas brīdī</w:t>
      </w:r>
      <w:r>
        <w:rPr>
          <w:rFonts w:ascii="Humnst777 TL" w:eastAsia="Humnst777 TL" w:hAnsi="Humnst777 TL" w:cs="Humnst777 TL"/>
          <w:sz w:val="24"/>
          <w:szCs w:val="24"/>
        </w:rPr>
        <w:t xml:space="preserve">. </w:t>
      </w:r>
    </w:p>
    <w:p w14:paraId="1C580CEC" w14:textId="77777777" w:rsid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 xml:space="preserve">Draudze var tikt reorganizēta apvienošanas, </w:t>
      </w:r>
      <w:proofErr w:type="spellStart"/>
      <w:r w:rsidRPr="009E01DB">
        <w:rPr>
          <w:rFonts w:ascii="Humnst777 TL" w:eastAsia="Humnst777 TL" w:hAnsi="Humnst777 TL" w:cs="Humnst777 TL"/>
          <w:color w:val="000000"/>
          <w:sz w:val="24"/>
          <w:szCs w:val="24"/>
        </w:rPr>
        <w:t>sadaļīšanas</w:t>
      </w:r>
      <w:proofErr w:type="spellEnd"/>
      <w:r w:rsidRPr="009E01DB">
        <w:rPr>
          <w:rFonts w:ascii="Humnst777 TL" w:eastAsia="Humnst777 TL" w:hAnsi="Humnst777 TL" w:cs="Humnst777 TL"/>
          <w:color w:val="000000"/>
          <w:sz w:val="24"/>
          <w:szCs w:val="24"/>
        </w:rPr>
        <w:t xml:space="preserve"> vai pārveidošanas (turpmāk – reorganizācija) ceļā. </w:t>
      </w:r>
    </w:p>
    <w:p w14:paraId="1503DC4B" w14:textId="1B35BF86" w:rsid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 xml:space="preserve">Lēmumu par draudzes reorganizāciju pieņem draudzes pilnsapulce, ievērojot šī nolikuma </w:t>
      </w:r>
      <w:r w:rsidRPr="009E01DB">
        <w:rPr>
          <w:rFonts w:ascii="Humnst777 TL" w:eastAsia="Humnst777 TL" w:hAnsi="Humnst777 TL" w:cs="Humnst777 TL"/>
          <w:color w:val="000000"/>
          <w:sz w:val="24"/>
          <w:szCs w:val="24"/>
        </w:rPr>
        <w:t xml:space="preserve">14.1. punktā minēto kārtību. </w:t>
      </w:r>
      <w:r w:rsidRPr="009E01DB">
        <w:rPr>
          <w:rFonts w:ascii="Humnst777 TL" w:eastAsia="Humnst777 TL" w:hAnsi="Humnst777 TL" w:cs="Humnst777 TL"/>
          <w:color w:val="000000"/>
          <w:sz w:val="24"/>
          <w:szCs w:val="24"/>
        </w:rPr>
        <w:t xml:space="preserve">Lēmumu par draudzes reorganizāciju apvienošanas gadījumā pieņem katra reorganizācijas procesā iesaistītās draudzes pilnsapulce. </w:t>
      </w:r>
    </w:p>
    <w:p w14:paraId="3197DC86" w14:textId="77777777" w:rsid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Reorganizācija uzskatāma par spēkā stājušos ar brīdi, kad Latvijas Republikas Uzņēmumu reģistra Reliģisko organizāciju un to iestāžu reģistrā izdarīti ieraksti par visām reorganizācijas procesā iesaistītajām draudzēm, ieskaitot jaundibināto draudzi.</w:t>
      </w:r>
    </w:p>
    <w:p w14:paraId="45BA80EE" w14:textId="2D51A39F" w:rsidR="009E01DB" w:rsidRP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 xml:space="preserve">Ja draudze reorganizācijas ceļā apvienojas, tad tās tiesības un pienākumi, tostarp, manta </w:t>
      </w:r>
      <w:r w:rsidR="0066751B">
        <w:rPr>
          <w:rFonts w:ascii="Humnst777 TL" w:eastAsia="Humnst777 TL" w:hAnsi="Humnst777 TL" w:cs="Humnst777 TL"/>
          <w:color w:val="000000"/>
          <w:sz w:val="24"/>
          <w:szCs w:val="24"/>
        </w:rPr>
        <w:t>atbilstoši pilnsapulces lēmumam</w:t>
      </w:r>
      <w:r w:rsidR="0066751B" w:rsidRPr="009E01DB">
        <w:rPr>
          <w:rFonts w:ascii="Humnst777 TL" w:eastAsia="Humnst777 TL" w:hAnsi="Humnst777 TL" w:cs="Humnst777 TL"/>
          <w:color w:val="000000"/>
          <w:sz w:val="24"/>
          <w:szCs w:val="24"/>
        </w:rPr>
        <w:t xml:space="preserve"> </w:t>
      </w:r>
      <w:r w:rsidRPr="009E01DB">
        <w:rPr>
          <w:rFonts w:ascii="Humnst777 TL" w:eastAsia="Humnst777 TL" w:hAnsi="Humnst777 TL" w:cs="Humnst777 TL"/>
          <w:color w:val="000000"/>
          <w:sz w:val="24"/>
          <w:szCs w:val="24"/>
        </w:rPr>
        <w:t>pāriet citai jau pastāvošai draudzei vai jaundibināmai draudzei (iegūstošai draudzei) atkarībā no tā, vai reorganizācija notiek kā pievienošana vai saplūšana</w:t>
      </w:r>
      <w:r w:rsidRPr="009E01DB">
        <w:rPr>
          <w:rFonts w:ascii="Humnst777 TL" w:eastAsia="Humnst777 TL" w:hAnsi="Humnst777 TL" w:cs="Humnst777 TL"/>
          <w:color w:val="000000"/>
          <w:sz w:val="24"/>
          <w:szCs w:val="24"/>
        </w:rPr>
        <w:t>.</w:t>
      </w:r>
    </w:p>
    <w:p w14:paraId="6BAB2706" w14:textId="1939CABB" w:rsid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 xml:space="preserve"> Ja draudze reorganizācijas ceļā sadalās, tad visas vai daļa tiesību un pienākumi, tostarp, manta </w:t>
      </w:r>
      <w:r w:rsidR="0066751B">
        <w:rPr>
          <w:rFonts w:ascii="Humnst777 TL" w:eastAsia="Humnst777 TL" w:hAnsi="Humnst777 TL" w:cs="Humnst777 TL"/>
          <w:color w:val="000000"/>
          <w:sz w:val="24"/>
          <w:szCs w:val="24"/>
        </w:rPr>
        <w:t>atbilstoši pilnsapulces lēmumam</w:t>
      </w:r>
      <w:r w:rsidR="0066751B" w:rsidRPr="009E01DB">
        <w:rPr>
          <w:rFonts w:ascii="Humnst777 TL" w:eastAsia="Humnst777 TL" w:hAnsi="Humnst777 TL" w:cs="Humnst777 TL"/>
          <w:color w:val="000000"/>
          <w:sz w:val="24"/>
          <w:szCs w:val="24"/>
        </w:rPr>
        <w:t xml:space="preserve"> </w:t>
      </w:r>
      <w:r w:rsidRPr="009E01DB">
        <w:rPr>
          <w:rFonts w:ascii="Humnst777 TL" w:eastAsia="Humnst777 TL" w:hAnsi="Humnst777 TL" w:cs="Humnst777 TL"/>
          <w:color w:val="000000"/>
          <w:sz w:val="24"/>
          <w:szCs w:val="24"/>
        </w:rPr>
        <w:t>pāriet vienai vai vairākām citām draudzēm (iegūstošai draudzei) atkarībā no tā, vai reorganizācija notiek kā sašķelšanās vai sadalīšanās.</w:t>
      </w:r>
    </w:p>
    <w:p w14:paraId="6E2E37DD" w14:textId="79C3E813" w:rsidR="009E01DB" w:rsidRPr="009E01DB" w:rsidRDefault="009E01DB" w:rsidP="009E01DB">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sidRPr="009E01DB">
        <w:rPr>
          <w:rFonts w:ascii="Humnst777 TL" w:eastAsia="Humnst777 TL" w:hAnsi="Humnst777 TL" w:cs="Humnst777 TL"/>
          <w:color w:val="000000"/>
          <w:sz w:val="24"/>
          <w:szCs w:val="24"/>
        </w:rPr>
        <w:t>Ja draudze reorganizācijas ceļā pārveidojas, tā saglabā savu tiesību un subjektu statusu.</w:t>
      </w:r>
    </w:p>
    <w:p w14:paraId="000000F1"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spacing w:before="120"/>
        <w:ind w:left="720"/>
        <w:jc w:val="both"/>
        <w:rPr>
          <w:rFonts w:ascii="Humnst777 TL" w:eastAsia="Humnst777 TL" w:hAnsi="Humnst777 TL" w:cs="Humnst777 TL"/>
          <w:sz w:val="24"/>
          <w:szCs w:val="24"/>
        </w:rPr>
      </w:pPr>
    </w:p>
    <w:p w14:paraId="000000F2" w14:textId="77777777" w:rsidR="00850496" w:rsidRDefault="0066751B" w:rsidP="005F1D46">
      <w:pPr>
        <w:keepNext/>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b/>
          <w:color w:val="000000"/>
          <w:sz w:val="24"/>
          <w:szCs w:val="24"/>
        </w:rPr>
      </w:pPr>
      <w:r>
        <w:rPr>
          <w:rFonts w:ascii="Humnst777 TL" w:eastAsia="Humnst777 TL" w:hAnsi="Humnst777 TL" w:cs="Humnst777 TL"/>
          <w:b/>
          <w:color w:val="000000"/>
          <w:sz w:val="24"/>
          <w:szCs w:val="24"/>
        </w:rPr>
        <w:lastRenderedPageBreak/>
        <w:t>Nolikuma darbības laiks</w:t>
      </w:r>
    </w:p>
    <w:p w14:paraId="000000F3" w14:textId="77777777" w:rsidR="00850496" w:rsidRDefault="0066751B" w:rsidP="005F1D46">
      <w:pPr>
        <w:numPr>
          <w:ilvl w:val="1"/>
          <w:numId w:val="17"/>
        </w:numPr>
        <w:pBdr>
          <w:top w:val="none" w:sz="0" w:space="0" w:color="000000"/>
          <w:left w:val="none" w:sz="0" w:space="0" w:color="000000"/>
          <w:bottom w:val="none" w:sz="0" w:space="0" w:color="000000"/>
          <w:right w:val="none" w:sz="0" w:space="0" w:color="000000"/>
          <w:between w:val="none" w:sz="0" w:space="0" w:color="000000"/>
        </w:pBdr>
        <w:spacing w:before="120"/>
        <w:jc w:val="both"/>
        <w:rPr>
          <w:rFonts w:ascii="Humnst777 TL" w:eastAsia="Humnst777 TL" w:hAnsi="Humnst777 TL" w:cs="Humnst777 TL"/>
          <w:color w:val="000000"/>
          <w:sz w:val="24"/>
          <w:szCs w:val="24"/>
        </w:rPr>
      </w:pPr>
      <w:r>
        <w:rPr>
          <w:rFonts w:ascii="Humnst777 TL" w:eastAsia="Humnst777 TL" w:hAnsi="Humnst777 TL" w:cs="Humnst777 TL"/>
          <w:color w:val="000000"/>
          <w:sz w:val="24"/>
          <w:szCs w:val="24"/>
        </w:rPr>
        <w:t xml:space="preserve">Šis Nolikums ir spēkā līdz jauna </w:t>
      </w:r>
      <w:r>
        <w:rPr>
          <w:rFonts w:ascii="Humnst777 TL" w:eastAsia="Humnst777 TL" w:hAnsi="Humnst777 TL" w:cs="Humnst777 TL"/>
          <w:color w:val="000000"/>
          <w:sz w:val="24"/>
          <w:szCs w:val="24"/>
        </w:rPr>
        <w:t>nolikuma pieņemšanai.</w:t>
      </w:r>
    </w:p>
    <w:p w14:paraId="000000F4"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00000F6"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p>
    <w:p w14:paraId="000000F7" w14:textId="77777777"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u w:val="single"/>
        </w:rPr>
      </w:pPr>
      <w:r>
        <w:rPr>
          <w:rFonts w:ascii="Humnst777 TL" w:eastAsia="Humnst777 TL" w:hAnsi="Humnst777 TL" w:cs="Humnst777 TL"/>
          <w:color w:val="000000"/>
          <w:sz w:val="24"/>
          <w:szCs w:val="24"/>
        </w:rPr>
        <w:t>Draudzes garīdznieks</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8"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760"/>
        <w:jc w:val="both"/>
        <w:rPr>
          <w:rFonts w:ascii="Humnst777 TL" w:eastAsia="Humnst777 TL" w:hAnsi="Humnst777 TL" w:cs="Humnst777 TL"/>
          <w:color w:val="000000"/>
        </w:rPr>
      </w:pPr>
      <w:bookmarkStart w:id="29" w:name="_heading=h.2et92p0" w:colFirst="0" w:colLast="0"/>
      <w:bookmarkEnd w:id="29"/>
    </w:p>
    <w:p w14:paraId="000000F9" w14:textId="3906FAB8" w:rsidR="00850496" w:rsidRDefault="0066751B" w:rsidP="005F1D46">
      <w:pPr>
        <w:keepNext/>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rPr>
      </w:pPr>
      <w:r>
        <w:rPr>
          <w:rFonts w:ascii="Humnst777 TL" w:eastAsia="Humnst777 TL" w:hAnsi="Humnst777 TL" w:cs="Humnst777 TL"/>
          <w:sz w:val="24"/>
          <w:szCs w:val="24"/>
        </w:rPr>
        <w:t>P</w:t>
      </w:r>
      <w:r>
        <w:rPr>
          <w:rFonts w:ascii="Humnst777 TL" w:eastAsia="Humnst777 TL" w:hAnsi="Humnst777 TL" w:cs="Humnst777 TL"/>
          <w:color w:val="000000"/>
          <w:sz w:val="24"/>
          <w:szCs w:val="24"/>
        </w:rPr>
        <w:t>adomes priekšsēdētājs</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sidR="005F1D46">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A"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040" w:firstLine="720"/>
        <w:jc w:val="both"/>
        <w:rPr>
          <w:rFonts w:ascii="Humnst777 TL" w:eastAsia="Humnst777 TL" w:hAnsi="Humnst777 TL" w:cs="Humnst777 TL"/>
          <w:color w:val="000000"/>
        </w:rPr>
      </w:pPr>
    </w:p>
    <w:p w14:paraId="000000FB" w14:textId="593F5C98" w:rsidR="00850496" w:rsidRDefault="0066751B"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color w:val="000000"/>
          <w:sz w:val="24"/>
          <w:szCs w:val="24"/>
          <w:u w:val="single"/>
        </w:rPr>
      </w:pPr>
      <w:r>
        <w:rPr>
          <w:rFonts w:ascii="Humnst777 TL" w:eastAsia="Humnst777 TL" w:hAnsi="Humnst777 TL" w:cs="Humnst777 TL"/>
          <w:color w:val="000000"/>
          <w:sz w:val="24"/>
          <w:szCs w:val="24"/>
        </w:rPr>
        <w:t xml:space="preserve">Valdes loceklis </w:t>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r>
      <w:r>
        <w:rPr>
          <w:rFonts w:ascii="Humnst777 TL" w:eastAsia="Humnst777 TL" w:hAnsi="Humnst777 TL" w:cs="Humnst777 TL"/>
          <w:color w:val="000000"/>
          <w:sz w:val="24"/>
          <w:szCs w:val="24"/>
        </w:rPr>
        <w:tab/>
        <w:t xml:space="preserve">              </w:t>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r>
        <w:rPr>
          <w:rFonts w:ascii="Humnst777 TL" w:eastAsia="Humnst777 TL" w:hAnsi="Humnst777 TL" w:cs="Humnst777 TL"/>
          <w:color w:val="000000"/>
          <w:sz w:val="24"/>
          <w:szCs w:val="24"/>
          <w:u w:val="single"/>
        </w:rPr>
        <w:tab/>
      </w:r>
    </w:p>
    <w:p w14:paraId="000000FC"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sz w:val="24"/>
          <w:szCs w:val="24"/>
          <w:u w:val="single"/>
        </w:rPr>
      </w:pPr>
    </w:p>
    <w:p w14:paraId="000000FD" w14:textId="5E42E7DA" w:rsidR="00850496" w:rsidRDefault="0066751B" w:rsidP="005F1D46">
      <w:pPr>
        <w:jc w:val="both"/>
        <w:rPr>
          <w:rFonts w:ascii="Humnst777 TL" w:eastAsia="Humnst777 TL" w:hAnsi="Humnst777 TL" w:cs="Humnst777 TL"/>
          <w:sz w:val="24"/>
          <w:szCs w:val="24"/>
          <w:u w:val="single"/>
        </w:rPr>
      </w:pPr>
      <w:r>
        <w:rPr>
          <w:rFonts w:ascii="Humnst777 TL" w:eastAsia="Humnst777 TL" w:hAnsi="Humnst777 TL" w:cs="Humnst777 TL"/>
          <w:sz w:val="24"/>
          <w:szCs w:val="24"/>
        </w:rPr>
        <w:t xml:space="preserve">Valdes loceklis </w:t>
      </w:r>
      <w:r>
        <w:rPr>
          <w:rFonts w:ascii="Humnst777 TL" w:eastAsia="Humnst777 TL" w:hAnsi="Humnst777 TL" w:cs="Humnst777 TL"/>
          <w:sz w:val="24"/>
          <w:szCs w:val="24"/>
        </w:rPr>
        <w:tab/>
      </w:r>
      <w:r>
        <w:rPr>
          <w:rFonts w:ascii="Humnst777 TL" w:eastAsia="Humnst777 TL" w:hAnsi="Humnst777 TL" w:cs="Humnst777 TL"/>
          <w:sz w:val="24"/>
          <w:szCs w:val="24"/>
        </w:rPr>
        <w:tab/>
      </w:r>
      <w:r>
        <w:rPr>
          <w:rFonts w:ascii="Humnst777 TL" w:eastAsia="Humnst777 TL" w:hAnsi="Humnst777 TL" w:cs="Humnst777 TL"/>
          <w:sz w:val="24"/>
          <w:szCs w:val="24"/>
        </w:rPr>
        <w:tab/>
        <w:t xml:space="preserve">              </w:t>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r>
        <w:rPr>
          <w:rFonts w:ascii="Humnst777 TL" w:eastAsia="Humnst777 TL" w:hAnsi="Humnst777 TL" w:cs="Humnst777 TL"/>
          <w:sz w:val="24"/>
          <w:szCs w:val="24"/>
          <w:u w:val="single"/>
        </w:rPr>
        <w:tab/>
      </w:r>
    </w:p>
    <w:p w14:paraId="000000FE" w14:textId="77777777" w:rsidR="00850496" w:rsidRDefault="00850496" w:rsidP="005F1D46">
      <w:pPr>
        <w:ind w:left="5040" w:firstLine="720"/>
        <w:jc w:val="both"/>
        <w:rPr>
          <w:rFonts w:ascii="Humnst777 TL" w:eastAsia="Humnst777 TL" w:hAnsi="Humnst777 TL" w:cs="Humnst777 TL"/>
        </w:rPr>
      </w:pPr>
    </w:p>
    <w:p w14:paraId="000000FF"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jc w:val="both"/>
        <w:rPr>
          <w:rFonts w:ascii="Humnst777 TL" w:eastAsia="Humnst777 TL" w:hAnsi="Humnst777 TL" w:cs="Humnst777 TL"/>
          <w:sz w:val="24"/>
          <w:szCs w:val="24"/>
          <w:u w:val="single"/>
        </w:rPr>
      </w:pPr>
    </w:p>
    <w:p w14:paraId="00000100" w14:textId="77777777" w:rsidR="00850496" w:rsidRDefault="00850496" w:rsidP="005F1D46">
      <w:pPr>
        <w:pBdr>
          <w:top w:val="none" w:sz="0" w:space="0" w:color="000000"/>
          <w:left w:val="none" w:sz="0" w:space="0" w:color="000000"/>
          <w:bottom w:val="none" w:sz="0" w:space="0" w:color="000000"/>
          <w:right w:val="none" w:sz="0" w:space="0" w:color="000000"/>
          <w:between w:val="none" w:sz="0" w:space="0" w:color="000000"/>
        </w:pBdr>
        <w:ind w:left="5040" w:firstLine="720"/>
        <w:jc w:val="both"/>
        <w:rPr>
          <w:rFonts w:ascii="Humnst777 TL" w:eastAsia="Humnst777 TL" w:hAnsi="Humnst777 TL" w:cs="Humnst777 TL"/>
          <w:color w:val="000000"/>
        </w:rPr>
      </w:pPr>
    </w:p>
    <w:sectPr w:rsidR="00850496">
      <w:headerReference w:type="even" r:id="rId11"/>
      <w:headerReference w:type="default" r:id="rId12"/>
      <w:footerReference w:type="even" r:id="rId13"/>
      <w:footerReference w:type="default" r:id="rId14"/>
      <w:pgSz w:w="12240" w:h="15840"/>
      <w:pgMar w:top="1292" w:right="1467" w:bottom="1126"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ristine Miļevska" w:date="2024-04-29T12:30:00Z" w:initials="">
    <w:p w14:paraId="00000143"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Nr.1 - paredz tikai </w:t>
      </w:r>
      <w:r>
        <w:rPr>
          <w:rFonts w:ascii="Arial" w:eastAsia="Arial" w:hAnsi="Arial" w:cs="Arial"/>
          <w:color w:val="000000"/>
          <w:sz w:val="22"/>
          <w:szCs w:val="22"/>
        </w:rPr>
        <w:t>garīdznieka un/vai diakona iesaisti.</w:t>
      </w:r>
    </w:p>
  </w:comment>
  <w:comment w:id="1" w:author="Kristine Miļevska" w:date="2024-04-29T12:38:00Z" w:initials="">
    <w:p w14:paraId="0000012C"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Paredz Padomes lēmuma pieņemšanu, pamatojoties uz garīdznieka un/vai diakona ieteikumu.</w:t>
      </w:r>
    </w:p>
    <w:p w14:paraId="0000012D"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E"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2F"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5.1. Par draudzes locekli pēc Draudzes garīdznieka vai diakona (-u) vai Draudzes garīdznieka un diako</w:t>
      </w:r>
      <w:r>
        <w:rPr>
          <w:rFonts w:ascii="Arial" w:eastAsia="Arial" w:hAnsi="Arial" w:cs="Arial"/>
          <w:color w:val="000000"/>
          <w:sz w:val="22"/>
          <w:szCs w:val="22"/>
        </w:rPr>
        <w:t>na (-u) ieteikuma ar Padomes lēmumu var kļūt ikviens cilvēks, kas ir nožēlojis savus grēkus, piedzīvojis jaunpiedzimšanu, apliecinājis draudzei savu personīgo ticību Dievam un gatavību savā dzīvē vadīties pēc Jēzus Kristus priekšzīmes un Bībeles norādījumi</w:t>
      </w:r>
      <w:r>
        <w:rPr>
          <w:rFonts w:ascii="Arial" w:eastAsia="Arial" w:hAnsi="Arial" w:cs="Arial"/>
          <w:color w:val="000000"/>
          <w:sz w:val="22"/>
          <w:szCs w:val="22"/>
        </w:rPr>
        <w:t>em un ir kristīts ticīgs.</w:t>
      </w:r>
    </w:p>
  </w:comment>
  <w:comment w:id="2" w:author="Kristine Miļevska" w:date="2024-04-29T12:32:00Z" w:initials="">
    <w:p w14:paraId="00000128"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#3 - paredz Pilnsapulces lēmuma pieņemšanu, pamatojoties uz Padomes lēmuma, kas pieņemts pēc garīdznieka un/vai diakona priekšlikuma. </w:t>
      </w:r>
    </w:p>
    <w:p w14:paraId="0000012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A"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2B"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5.1. Par draudzes locekli pēc Padomes ieteikuma, kas izskatīts pēc Draudz</w:t>
      </w:r>
      <w:r>
        <w:rPr>
          <w:rFonts w:ascii="Arial" w:eastAsia="Arial" w:hAnsi="Arial" w:cs="Arial"/>
          <w:color w:val="000000"/>
          <w:sz w:val="22"/>
          <w:szCs w:val="22"/>
        </w:rPr>
        <w:t>es garīdznieka vai diakona (-u) vai Draudzes garīdznieka un diakona (-u) priekšlikuma, ar Pilnsapulces lēmumu var kļūt ikviens cilvēks, kas ir nožēlojis savus grēkus, piedzīvojis jaunpiedzimšanu, apliecinājis draudzei savu personīgo ticību Dievam un gatavī</w:t>
      </w:r>
      <w:r>
        <w:rPr>
          <w:rFonts w:ascii="Arial" w:eastAsia="Arial" w:hAnsi="Arial" w:cs="Arial"/>
          <w:color w:val="000000"/>
          <w:sz w:val="22"/>
          <w:szCs w:val="22"/>
        </w:rPr>
        <w:t>bu savā dzīvē vadīties pēc Jēzus Kristus priekšzīmes un Bībeles norādījumiem un ir kristīts ticīgs.</w:t>
      </w:r>
    </w:p>
  </w:comment>
  <w:comment w:id="4" w:author="Kristine Miļevska" w:date="2024-04-29T12:37:00Z" w:initials="">
    <w:p w14:paraId="0000010D"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 1 - paredz tikai garīdznieka un/vai diakona iesaisti. </w:t>
      </w:r>
    </w:p>
    <w:p w14:paraId="0000010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0F"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Jāseko līdzi, lai varianti ir savstarpēji atbilstoši starp 5.1. un 5.3.punktu.</w:t>
      </w:r>
    </w:p>
  </w:comment>
  <w:comment w:id="5" w:author="Kristine Miļevska" w:date="2024-04-29T12:38:00Z" w:initials="">
    <w:p w14:paraId="00000118"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w:t>
      </w:r>
      <w:r>
        <w:rPr>
          <w:rFonts w:ascii="Arial" w:eastAsia="Arial" w:hAnsi="Arial" w:cs="Arial"/>
          <w:color w:val="000000"/>
          <w:sz w:val="22"/>
          <w:szCs w:val="22"/>
        </w:rPr>
        <w:t xml:space="preserve"> Nr.2 - paredz Padomes lēmuma pieņemšanu, pamatojoties uz garīdznieka un/vai diakona ieteikumu.</w:t>
      </w:r>
    </w:p>
    <w:p w14:paraId="0000011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A"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1B"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5.3. Ja cilvēks uz draudzi pārnāk no citas baptistu draudzes, tad viņu uzņem draudzē ar draudzes zīmi un pēc Draudzes garīdznieka vai diakona (-u) </w:t>
      </w:r>
      <w:r>
        <w:rPr>
          <w:rFonts w:ascii="Arial" w:eastAsia="Arial" w:hAnsi="Arial" w:cs="Arial"/>
          <w:color w:val="000000"/>
          <w:sz w:val="22"/>
          <w:szCs w:val="22"/>
        </w:rPr>
        <w:t>vai Draudzes garīdznieka un diakona (-u) ieteikuma ar Padomes lēmumu. Pirms uzņemšanas draudzē draudzes garīdznieks pieprasa draudzes zīmi iepriekšējās draudzes garīdzniekam.</w:t>
      </w:r>
    </w:p>
  </w:comment>
  <w:comment w:id="6" w:author="Kristine Miļevska" w:date="2024-04-29T12:39:00Z" w:initials="">
    <w:p w14:paraId="00000131"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Nr.3 - paredz Pilnsapulces lēmuma pieņemšanu, pamatojoties uz Padomes ie</w:t>
      </w:r>
      <w:r>
        <w:rPr>
          <w:rFonts w:ascii="Arial" w:eastAsia="Arial" w:hAnsi="Arial" w:cs="Arial"/>
          <w:color w:val="000000"/>
          <w:sz w:val="22"/>
          <w:szCs w:val="22"/>
        </w:rPr>
        <w:t>teikumu, kas pieņemts izskatot garīdznieka un/vai diakona priekšlikumu. </w:t>
      </w:r>
    </w:p>
    <w:p w14:paraId="00000132"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3"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REDAKCIJA: </w:t>
      </w:r>
    </w:p>
    <w:p w14:paraId="00000134"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5.3. Ja cilvēks uz draudzi pārnāk no citas baptistu draudzes, tad viņu uzņem draudzē ar draudzes zīmi un pēc Padomes ieteikuma, kas izskatīts pēc Draudzes garīdznieka vai</w:t>
      </w:r>
      <w:r>
        <w:rPr>
          <w:rFonts w:ascii="Arial" w:eastAsia="Arial" w:hAnsi="Arial" w:cs="Arial"/>
          <w:color w:val="000000"/>
          <w:sz w:val="22"/>
          <w:szCs w:val="22"/>
        </w:rPr>
        <w:t xml:space="preserve"> diakona (-u) vai Draudzes garīdznieka un diakona (-u) priekšlikuma ar Pilnsapulces lēmumu. Pirms uzņemšanas draudzē draudzes garīdznieks pieprasa draudzes zīmi iepriekšējās draudzes garīdzniekam.</w:t>
      </w:r>
    </w:p>
  </w:comment>
  <w:comment w:id="7" w:author="Kristine Miļevska" w:date="2024-04-29T12:53:00Z" w:initials="">
    <w:p w14:paraId="00000141"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Nr.1.  lemj padome (t.i. viena </w:t>
      </w:r>
      <w:r>
        <w:rPr>
          <w:rFonts w:ascii="Arial" w:eastAsia="Arial" w:hAnsi="Arial" w:cs="Arial"/>
          <w:color w:val="000000"/>
          <w:sz w:val="22"/>
          <w:szCs w:val="22"/>
        </w:rPr>
        <w:t>insitūcija augstāk, kas vispārīgi lemj par draudzes locekļu uzņemšanu.</w:t>
      </w:r>
    </w:p>
  </w:comment>
  <w:comment w:id="8" w:author="Kristine Miļevska" w:date="2024-04-29T12:56:00Z" w:initials="">
    <w:p w14:paraId="0000013D"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lemj pilnsapulce (šis variants ir atbilstošs, ja par draudzes locekļu uzņēmšanu lemj padome vai pilnsapulce). </w:t>
      </w:r>
    </w:p>
    <w:p w14:paraId="0000013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F"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0"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5.10.Par izslēgta draudzes locekļa atkal </w:t>
      </w:r>
      <w:r>
        <w:rPr>
          <w:rFonts w:ascii="Arial" w:eastAsia="Arial" w:hAnsi="Arial" w:cs="Arial"/>
          <w:color w:val="000000"/>
          <w:sz w:val="22"/>
          <w:szCs w:val="22"/>
        </w:rPr>
        <w:t>uzņemšanu draudzē, pēc viņa lūguma un paskaidrojumu uzklausīšanas, lemj draudzes Pilnsapulce.</w:t>
      </w:r>
    </w:p>
  </w:comment>
  <w:comment w:id="10" w:author="Kristine Miļevska" w:date="2024-04-29T13:33:00Z" w:initials="">
    <w:p w14:paraId="0000010C"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visi lēmumi, tajā skaitā, par garīdznieka iecelšanu notiek tiek pieņemti atklāti, izņemot, ja pilnsapulce par lemj par aizklātu balsošanu.</w:t>
      </w:r>
    </w:p>
  </w:comment>
  <w:comment w:id="11" w:author="Kristine Miļevska" w:date="2024-04-29T13:34:00Z" w:initials="">
    <w:p w14:paraId="0000014B"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w:t>
      </w:r>
      <w:r>
        <w:rPr>
          <w:rFonts w:ascii="Arial" w:eastAsia="Arial" w:hAnsi="Arial" w:cs="Arial"/>
          <w:color w:val="000000"/>
          <w:sz w:val="22"/>
          <w:szCs w:val="22"/>
        </w:rPr>
        <w:t>s Nr.2 - visi lēmumi, izņemot, par garīdznieka iecelšanu notiek tiek pieņemti atklāti, saglabājot tiesības pilnsapulcei lemt arī par aizklātu balsošanu vēl citos balsojumos.</w:t>
      </w:r>
    </w:p>
    <w:p w14:paraId="0000014C"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4D"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E"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6.9. Pilnsapulcē balsošana notiek atklāti, izņemot šajā Nolikumā notei</w:t>
      </w:r>
      <w:r>
        <w:rPr>
          <w:rFonts w:ascii="Arial" w:eastAsia="Arial" w:hAnsi="Arial" w:cs="Arial"/>
          <w:color w:val="000000"/>
          <w:sz w:val="22"/>
          <w:szCs w:val="22"/>
        </w:rPr>
        <w:t>ktos gadījumos. Aizklāta balsošana var notikt arī citos gadījumos pēc Pilnsapulces īpaša lēmuma.</w:t>
      </w:r>
    </w:p>
  </w:comment>
  <w:comment w:id="12" w:author="Kristine Miļevska" w:date="2024-04-29T13:41:00Z" w:initials="">
    <w:p w14:paraId="00000110"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ir kompetences sadalījums starp valdi (Padomes priekšsēdētāju, kuram vispārīgi  ir pirmās paraksta tiesības finanšu un saimnieciskos jautājumos</w:t>
      </w:r>
      <w:r>
        <w:rPr>
          <w:rFonts w:ascii="Arial" w:eastAsia="Arial" w:hAnsi="Arial" w:cs="Arial"/>
          <w:color w:val="000000"/>
          <w:sz w:val="22"/>
          <w:szCs w:val="22"/>
        </w:rPr>
        <w:t>) un garīdznieku, bet vispārīgi netiek ierobežotas arī garīdznieka tiesības parakstīt jebkuru dokumentu (arī finanšu un saimnieciskos jautājumos, ja ir tāda nepieciešamība, vajadzība) kā draudzes organizatoriskajam vadītājam.</w:t>
      </w:r>
    </w:p>
    <w:p w14:paraId="00000111"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2"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Šo variantu izvēlas, ja tiek </w:t>
      </w:r>
      <w:r>
        <w:rPr>
          <w:rFonts w:ascii="Arial" w:eastAsia="Arial" w:hAnsi="Arial" w:cs="Arial"/>
          <w:color w:val="000000"/>
          <w:sz w:val="22"/>
          <w:szCs w:val="22"/>
        </w:rPr>
        <w:t xml:space="preserve"> noteikta valdes daļējas patstāvības pārstāvniecības modelis vai valdes un garīdznieka “koppārstāvības” modelis (sk. 8.5 pk 1. un 3.varianta)</w:t>
      </w:r>
    </w:p>
  </w:comment>
  <w:comment w:id="13" w:author="Kristine Miļevska" w:date="2024-04-29T13:42:00Z" w:initials="">
    <w:p w14:paraId="0000011D"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ir  strikts kompetences un parakstu tiesību sadalījums starp valdi (Padomes priekšsēdētāju) un gar</w:t>
      </w:r>
      <w:r>
        <w:rPr>
          <w:rFonts w:ascii="Arial" w:eastAsia="Arial" w:hAnsi="Arial" w:cs="Arial"/>
          <w:color w:val="000000"/>
          <w:sz w:val="22"/>
          <w:szCs w:val="22"/>
        </w:rPr>
        <w:t>īdznieku, izslēdzot no garīdznieka kompetences saimniecisko un finanšu dokumentu parakstīšanu.</w:t>
      </w:r>
    </w:p>
    <w:p w14:paraId="0000011E"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F"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0"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Jāizvēlas pie varianta, kad tiek noteikta valdes pilnīgas patstāvības pārstāvniecība saimnieciskajos un finanšu jautājumos. (sk. 8.5.pk. 2.varianta).</w:t>
      </w:r>
    </w:p>
    <w:p w14:paraId="00000121"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2"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w:t>
      </w:r>
      <w:r>
        <w:rPr>
          <w:rFonts w:ascii="Arial" w:eastAsia="Arial" w:hAnsi="Arial" w:cs="Arial"/>
          <w:color w:val="000000"/>
          <w:sz w:val="22"/>
          <w:szCs w:val="22"/>
        </w:rPr>
        <w:t>A: </w:t>
      </w:r>
    </w:p>
    <w:p w14:paraId="00000123"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7.2.7. parakstīt dokumentus draudzes vārdā ciktāl tie nav draudzes valdes ekskluzīva kompetence.</w:t>
      </w:r>
    </w:p>
  </w:comment>
  <w:comment w:id="14" w:author="Kristine Miļevska" w:date="2024-04-29T13:47:00Z" w:initials="">
    <w:p w14:paraId="00000108"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ja garīdznieka vēlēšanas notiek aizklāti. (pirmajā variantā - garīdznieka vēlēšanas notiek atklāti (kas ir vispārējā lēmuma pieņemšanas kā</w:t>
      </w:r>
      <w:r>
        <w:rPr>
          <w:rFonts w:ascii="Arial" w:eastAsia="Arial" w:hAnsi="Arial" w:cs="Arial"/>
          <w:color w:val="000000"/>
          <w:sz w:val="22"/>
          <w:szCs w:val="22"/>
        </w:rPr>
        <w:t>rtība pilnsapulcē)</w:t>
      </w:r>
    </w:p>
    <w:p w14:paraId="00000109"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0A"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0B"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7.4. Draudzes garīdznieku ievēl Pilnsapulcē ar vienkāršu klātesošo balsu vairākumu aizklātā balsošanā.</w:t>
      </w:r>
    </w:p>
  </w:comment>
  <w:comment w:id="15" w:author="Kristine Miļevska" w:date="2024-04-29T13:50:00Z" w:initials="">
    <w:p w14:paraId="00000117"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valdes sastāvs bez garīdznieka.</w:t>
      </w:r>
    </w:p>
  </w:comment>
  <w:comment w:id="16" w:author="Kristine Miļevska" w:date="2024-04-29T13:51:00Z" w:initials="">
    <w:p w14:paraId="00000124"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 sastāv arī no garīdznieka. (Izvēlas valdes un garīd</w:t>
      </w:r>
      <w:r>
        <w:rPr>
          <w:rFonts w:ascii="Arial" w:eastAsia="Arial" w:hAnsi="Arial" w:cs="Arial"/>
          <w:color w:val="000000"/>
          <w:sz w:val="22"/>
          <w:szCs w:val="22"/>
        </w:rPr>
        <w:t>znieka koppārstāvības gadījumā. (sk. 8.5.pk. 2.variants)). </w:t>
      </w:r>
    </w:p>
    <w:p w14:paraId="00000125"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26"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27"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8.2. Valde sastāv no Padomes priekšsēdētāja, diviem valdes locekļiem, kuri vienlaikus ir Padomes locekļi, un garīdznieku (-iem).</w:t>
      </w:r>
    </w:p>
  </w:comment>
  <w:comment w:id="17" w:author="Kristine Miļevska" w:date="2024-04-29T13:54:00Z" w:initials="">
    <w:p w14:paraId="0000014A"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Nr.1 - ja valdē nav garīdznieks. (Sk. </w:t>
      </w:r>
      <w:r>
        <w:rPr>
          <w:rFonts w:ascii="Arial" w:eastAsia="Arial" w:hAnsi="Arial" w:cs="Arial"/>
          <w:color w:val="000000"/>
          <w:sz w:val="22"/>
          <w:szCs w:val="22"/>
        </w:rPr>
        <w:t>8.2.pk. 1.variants)</w:t>
      </w:r>
    </w:p>
  </w:comment>
  <w:comment w:id="18" w:author="Kristine Miļevska" w:date="2024-04-29T13:54:00Z" w:initials="">
    <w:p w14:paraId="00000146"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Nr.2 - ja valdē ir garīdznieks (sk. 8.2.pk 2.variants) </w:t>
      </w:r>
    </w:p>
    <w:p w14:paraId="00000147"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48"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49"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8.4.1. izsniegt atļaujas izmantot baznīcu un citas Draudzes telpas citu personu organizētajiem pasākumiem ar nosacījumiem, ka tas atbilst Draudzes mērķiem;</w:t>
      </w:r>
    </w:p>
  </w:comment>
  <w:comment w:id="19" w:author="Kristine Miļevska" w:date="2024-04-29T13:55:00Z" w:initials="">
    <w:p w14:paraId="0000014F"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w:t>
      </w:r>
      <w:r>
        <w:rPr>
          <w:rFonts w:ascii="Arial" w:eastAsia="Arial" w:hAnsi="Arial" w:cs="Arial"/>
          <w:color w:val="000000"/>
          <w:sz w:val="22"/>
          <w:szCs w:val="22"/>
        </w:rPr>
        <w:t>iants  Nr.1 - valdes daļējas patstāvības pārstāvniecības modelis, padomes priekšsēdētājam ir pirmā paraksta tiesības, bet vispārīgi netiek ierobežotas garīdznieka tiesības parakstīt dokumentus (sk. komentāru pie 7.2.7.pk. 1.varianta).</w:t>
      </w:r>
    </w:p>
  </w:comment>
  <w:comment w:id="20" w:author="Kristine Miļevska" w:date="2024-04-29T13:57:00Z" w:initials="">
    <w:p w14:paraId="00000135"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w:t>
      </w:r>
      <w:r>
        <w:rPr>
          <w:rFonts w:ascii="Arial" w:eastAsia="Arial" w:hAnsi="Arial" w:cs="Arial"/>
          <w:color w:val="000000"/>
          <w:sz w:val="22"/>
          <w:szCs w:val="22"/>
        </w:rPr>
        <w:t>s pilnīgas patstāvības pārstāvniecības modelis, padomes priekšsēdētājam vienam pašam vai diviem valdes locekļiem, kas nav padomes priekšsēdētājs, kopā ir pirmā paraksta tiesības, bet vispārīgi netiek ierobežotas garīdznieka tiesības parakstīt dokumentus.</w:t>
      </w:r>
    </w:p>
    <w:p w14:paraId="00000136"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7"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38"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8.5. Padomes priekšsēdētājam atsevišķi vai diviem padomes locekļiem, kas nav Padomes priekšsēdētājs, ir paraksta tiesības draudzes finanšu un saimnieciskos jautājumos, izpildot 8.3. un 8.4.punktā minētos uzdevumus.</w:t>
      </w:r>
    </w:p>
  </w:comment>
  <w:comment w:id="21" w:author="Kristine Miļevska" w:date="2024-04-29T13:57:00Z" w:initials="">
    <w:p w14:paraId="00000139"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Nr.3 - valdes un garī</w:t>
      </w:r>
      <w:r>
        <w:rPr>
          <w:rFonts w:ascii="Arial" w:eastAsia="Arial" w:hAnsi="Arial" w:cs="Arial"/>
          <w:color w:val="000000"/>
          <w:sz w:val="22"/>
          <w:szCs w:val="22"/>
        </w:rPr>
        <w:t>dznieka koppārstāvības modelis</w:t>
      </w:r>
    </w:p>
    <w:p w14:paraId="0000013A"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3B"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w:t>
      </w:r>
    </w:p>
    <w:p w14:paraId="0000013C"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8.5. </w:t>
      </w:r>
      <w:r>
        <w:rPr>
          <w:rFonts w:ascii="Arial" w:eastAsia="Arial" w:hAnsi="Arial" w:cs="Arial"/>
          <w:color w:val="000000"/>
          <w:sz w:val="22"/>
          <w:szCs w:val="22"/>
        </w:rPr>
        <w:tab/>
        <w:t>Padomes priekšsēdētājam kopā ar garīdznieku ir paraksta tiesības draudzes finanšu un saimnieciskos jautājumos, izpildot 8.3. un 8.4.punktā minētos uzdevumus;</w:t>
      </w:r>
    </w:p>
  </w:comment>
  <w:comment w:id="22" w:author="Kristine Miļevska" w:date="2024-04-29T13:59:00Z" w:initials="">
    <w:p w14:paraId="00000144"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 izvēlas valdes daļējas/pilnīgas p</w:t>
      </w:r>
      <w:r>
        <w:rPr>
          <w:rFonts w:ascii="Arial" w:eastAsia="Arial" w:hAnsi="Arial" w:cs="Arial"/>
          <w:color w:val="000000"/>
          <w:sz w:val="22"/>
          <w:szCs w:val="22"/>
        </w:rPr>
        <w:t>atstāvības pārstāvniecības gadījumā.</w:t>
      </w:r>
    </w:p>
  </w:comment>
  <w:comment w:id="23" w:author="Kristine Miļevska" w:date="2024-04-29T14:01:00Z" w:initials="">
    <w:p w14:paraId="0000011C"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 valdes un garīdznieka koppārstāvības  (sk. 8.2.punkta variantu Nr.2) modelī 8.10.punkts nav nepieciešams.</w:t>
      </w:r>
    </w:p>
  </w:comment>
  <w:comment w:id="24" w:author="Kristine Miļevska" w:date="2024-04-29T14:02:00Z" w:initials="">
    <w:p w14:paraId="00000130"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Nr.1 izvēlas valdes daļējas/pilnīgas patstāvības pārstāvniecības gadījumā.</w:t>
      </w:r>
    </w:p>
  </w:comment>
  <w:comment w:id="25" w:author="Kristine Miļevska" w:date="2024-04-29T14:03:00Z" w:initials="">
    <w:p w14:paraId="00000113"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w:t>
      </w:r>
      <w:r>
        <w:rPr>
          <w:rFonts w:ascii="Arial" w:eastAsia="Arial" w:hAnsi="Arial" w:cs="Arial"/>
          <w:color w:val="000000"/>
          <w:sz w:val="22"/>
          <w:szCs w:val="22"/>
        </w:rPr>
        <w:t xml:space="preserve"> - valdes un garīdznieka koppārstāvības modelī </w:t>
      </w:r>
    </w:p>
    <w:p w14:paraId="00000114" w14:textId="77777777" w:rsidR="00850496" w:rsidRDefault="00850496">
      <w:pPr>
        <w:widowControl w:val="0"/>
        <w:pBdr>
          <w:top w:val="nil"/>
          <w:left w:val="nil"/>
          <w:bottom w:val="nil"/>
          <w:right w:val="nil"/>
          <w:between w:val="nil"/>
        </w:pBdr>
        <w:rPr>
          <w:rFonts w:ascii="Arial" w:eastAsia="Arial" w:hAnsi="Arial" w:cs="Arial"/>
          <w:color w:val="000000"/>
          <w:sz w:val="22"/>
          <w:szCs w:val="22"/>
        </w:rPr>
      </w:pPr>
    </w:p>
    <w:p w14:paraId="00000115"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REDAKCIJA: </w:t>
      </w:r>
    </w:p>
    <w:p w14:paraId="00000116"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8.10. Balsojumos, kuros ir vai var rasties interešu konflikts, tajā iesaistītais valdes loceklis nepiedalās. Balss paritātes gadījumā izšķirošā balss ir draudzes garīdzniekam.</w:t>
      </w:r>
    </w:p>
  </w:comment>
  <w:comment w:id="27" w:author="Kristine Miļevska" w:date="2024-04-29T14:07:00Z" w:initials="">
    <w:p w14:paraId="00000142"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Variants Nr.1., ja </w:t>
      </w:r>
      <w:r>
        <w:rPr>
          <w:rFonts w:ascii="Arial" w:eastAsia="Arial" w:hAnsi="Arial" w:cs="Arial"/>
          <w:color w:val="000000"/>
          <w:sz w:val="22"/>
          <w:szCs w:val="22"/>
        </w:rPr>
        <w:t>par draudzes locekļu uzņemšanu lemj garīdznieks.</w:t>
      </w:r>
    </w:p>
  </w:comment>
  <w:comment w:id="28" w:author="Kristine Miļevska" w:date="2024-04-29T14:08:00Z" w:initials="">
    <w:p w14:paraId="00000145" w14:textId="77777777" w:rsidR="00850496" w:rsidRDefault="0066751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Variants Nr.2, ja par draudzes locekļu uzņemšanu lemj padome vai pilnsapulce, tad  par izslēgto draudzes locekļu atkaluzņešanu lemj pilnsapulce (viena institūcija augstāk).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43" w15:done="0"/>
  <w15:commentEx w15:paraId="0000012F" w15:done="0"/>
  <w15:commentEx w15:paraId="0000012B" w15:done="0"/>
  <w15:commentEx w15:paraId="0000010F" w15:done="0"/>
  <w15:commentEx w15:paraId="0000011B" w15:done="0"/>
  <w15:commentEx w15:paraId="00000134" w15:done="0"/>
  <w15:commentEx w15:paraId="00000141" w15:done="0"/>
  <w15:commentEx w15:paraId="00000140" w15:done="0"/>
  <w15:commentEx w15:paraId="0000010C" w15:done="0"/>
  <w15:commentEx w15:paraId="0000014E" w15:done="0"/>
  <w15:commentEx w15:paraId="00000112" w15:done="0"/>
  <w15:commentEx w15:paraId="00000123" w15:done="0"/>
  <w15:commentEx w15:paraId="0000010B" w15:done="0"/>
  <w15:commentEx w15:paraId="00000117" w15:done="0"/>
  <w15:commentEx w15:paraId="00000127" w15:done="0"/>
  <w15:commentEx w15:paraId="0000014A" w15:done="0"/>
  <w15:commentEx w15:paraId="00000149" w15:done="0"/>
  <w15:commentEx w15:paraId="0000014F" w15:done="0"/>
  <w15:commentEx w15:paraId="00000138" w15:done="0"/>
  <w15:commentEx w15:paraId="0000013C" w15:done="0"/>
  <w15:commentEx w15:paraId="00000144" w15:done="0"/>
  <w15:commentEx w15:paraId="0000011C" w15:done="0"/>
  <w15:commentEx w15:paraId="00000130" w15:done="0"/>
  <w15:commentEx w15:paraId="00000116" w15:done="0"/>
  <w15:commentEx w15:paraId="00000142" w15:done="0"/>
  <w15:commentEx w15:paraId="000001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43" w16cid:durableId="11A59BCE"/>
  <w16cid:commentId w16cid:paraId="0000012F" w16cid:durableId="00418593"/>
  <w16cid:commentId w16cid:paraId="0000012B" w16cid:durableId="11517634"/>
  <w16cid:commentId w16cid:paraId="0000010F" w16cid:durableId="20EBC9A1"/>
  <w16cid:commentId w16cid:paraId="0000011B" w16cid:durableId="1F6062DF"/>
  <w16cid:commentId w16cid:paraId="00000134" w16cid:durableId="3153F007"/>
  <w16cid:commentId w16cid:paraId="00000141" w16cid:durableId="39D7952B"/>
  <w16cid:commentId w16cid:paraId="00000140" w16cid:durableId="08DC99ED"/>
  <w16cid:commentId w16cid:paraId="0000010C" w16cid:durableId="460D13C0"/>
  <w16cid:commentId w16cid:paraId="0000014E" w16cid:durableId="3E50F585"/>
  <w16cid:commentId w16cid:paraId="00000112" w16cid:durableId="6E989105"/>
  <w16cid:commentId w16cid:paraId="00000123" w16cid:durableId="5FE20568"/>
  <w16cid:commentId w16cid:paraId="0000010B" w16cid:durableId="64AC4CF7"/>
  <w16cid:commentId w16cid:paraId="00000117" w16cid:durableId="04121318"/>
  <w16cid:commentId w16cid:paraId="00000127" w16cid:durableId="7CFB2AF4"/>
  <w16cid:commentId w16cid:paraId="0000014A" w16cid:durableId="08827E5A"/>
  <w16cid:commentId w16cid:paraId="00000149" w16cid:durableId="1D78D3AC"/>
  <w16cid:commentId w16cid:paraId="0000014F" w16cid:durableId="3C60F888"/>
  <w16cid:commentId w16cid:paraId="00000138" w16cid:durableId="013FF3E5"/>
  <w16cid:commentId w16cid:paraId="0000013C" w16cid:durableId="2EDE3988"/>
  <w16cid:commentId w16cid:paraId="00000144" w16cid:durableId="16280869"/>
  <w16cid:commentId w16cid:paraId="0000011C" w16cid:durableId="43835030"/>
  <w16cid:commentId w16cid:paraId="00000130" w16cid:durableId="7535F168"/>
  <w16cid:commentId w16cid:paraId="00000116" w16cid:durableId="2C7CC2E8"/>
  <w16cid:commentId w16cid:paraId="00000142" w16cid:durableId="7945FC38"/>
  <w16cid:commentId w16cid:paraId="00000145" w16cid:durableId="3D814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C8CC" w14:textId="77777777" w:rsidR="006D17BE" w:rsidRDefault="006D17BE">
      <w:r>
        <w:separator/>
      </w:r>
    </w:p>
  </w:endnote>
  <w:endnote w:type="continuationSeparator" w:id="0">
    <w:p w14:paraId="0FE7D444" w14:textId="77777777" w:rsidR="006D17BE" w:rsidRDefault="006D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8878EA1F-FB2B-41B4-939B-19DAF5EC2B60}"/>
    <w:embedBold r:id="rId2" w:fontKey="{8C49DA82-7B39-4C26-B717-E801776341E1}"/>
    <w:embedBoldItalic r:id="rId3" w:fontKey="{D3D0F355-BDDB-48BC-9C66-A5A2EE84AF9F}"/>
  </w:font>
  <w:font w:name="Segoe UI">
    <w:panose1 w:val="020B0502040204020203"/>
    <w:charset w:val="BA"/>
    <w:family w:val="swiss"/>
    <w:pitch w:val="variable"/>
    <w:sig w:usb0="E4002EFF" w:usb1="C000E47F" w:usb2="00000009" w:usb3="00000000" w:csb0="000001FF" w:csb1="00000000"/>
    <w:embedRegular r:id="rId4" w:fontKey="{66F8503E-7763-49C1-AAA0-E11BB8184511}"/>
  </w:font>
  <w:font w:name="Georgia">
    <w:panose1 w:val="02040502050405020303"/>
    <w:charset w:val="BA"/>
    <w:family w:val="roman"/>
    <w:pitch w:val="variable"/>
    <w:sig w:usb0="00000287" w:usb1="00000000" w:usb2="00000000" w:usb3="00000000" w:csb0="0000009F" w:csb1="00000000"/>
    <w:embedRegular r:id="rId5" w:fontKey="{64A5B0E8-4FAF-43EE-A9E3-34DBC36A511B}"/>
    <w:embedItalic r:id="rId6" w:fontKey="{B695F5E0-5FB0-489D-B3CF-1FC487DB80D0}"/>
  </w:font>
  <w:font w:name="Humnst777 TL">
    <w:altName w:val="Calibri"/>
    <w:charset w:val="00"/>
    <w:family w:val="auto"/>
    <w:pitch w:val="default"/>
  </w:font>
  <w:font w:name="Quattrocento Sans">
    <w:charset w:val="00"/>
    <w:family w:val="swiss"/>
    <w:pitch w:val="variable"/>
    <w:sig w:usb0="800000BF" w:usb1="4000005B" w:usb2="00000000" w:usb3="00000000" w:csb0="00000001" w:csb1="00000000"/>
    <w:embedRegular r:id="rId7" w:fontKey="{BAD5C61E-7F19-4AF2-91CF-383C7C0412BF}"/>
  </w:font>
  <w:font w:name="Calibri">
    <w:panose1 w:val="020F0502020204030204"/>
    <w:charset w:val="BA"/>
    <w:family w:val="swiss"/>
    <w:pitch w:val="variable"/>
    <w:sig w:usb0="E4002EFF" w:usb1="C000247B" w:usb2="00000009" w:usb3="00000000" w:csb0="000001FF" w:csb1="00000000"/>
    <w:embedRegular r:id="rId8" w:fontKey="{F0581E81-CC08-495F-B047-8C76D743555A}"/>
  </w:font>
  <w:font w:name="Cambria">
    <w:panose1 w:val="02040503050406030204"/>
    <w:charset w:val="BA"/>
    <w:family w:val="roman"/>
    <w:pitch w:val="variable"/>
    <w:sig w:usb0="E00002FF" w:usb1="400004FF" w:usb2="00000000" w:usb3="00000000" w:csb0="0000019F" w:csb1="00000000"/>
    <w:embedRegular r:id="rId9" w:fontKey="{9631DA01-F6A7-4E31-9F22-ED7CACD3C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4" w14:textId="77777777" w:rsidR="00850496" w:rsidRDefault="0066751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5"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6" w14:textId="3A34BEDA" w:rsidR="00850496" w:rsidRDefault="0066751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rFonts w:ascii="Humnst777 TL" w:eastAsia="Humnst777 TL" w:hAnsi="Humnst777 TL" w:cs="Humnst777 TL"/>
        <w:color w:val="000000"/>
      </w:rPr>
    </w:pPr>
    <w:r>
      <w:rPr>
        <w:rFonts w:ascii="Humnst777 TL" w:eastAsia="Humnst777 TL" w:hAnsi="Humnst777 TL" w:cs="Humnst777 TL"/>
        <w:color w:val="000000"/>
      </w:rPr>
      <w:fldChar w:fldCharType="begin"/>
    </w:r>
    <w:r>
      <w:rPr>
        <w:rFonts w:ascii="Humnst777 TL" w:eastAsia="Humnst777 TL" w:hAnsi="Humnst777 TL" w:cs="Humnst777 TL"/>
        <w:color w:val="000000"/>
      </w:rPr>
      <w:instrText>PAGE</w:instrText>
    </w:r>
    <w:r>
      <w:rPr>
        <w:rFonts w:ascii="Humnst777 TL" w:eastAsia="Humnst777 TL" w:hAnsi="Humnst777 TL" w:cs="Humnst777 TL"/>
        <w:color w:val="000000"/>
      </w:rPr>
      <w:fldChar w:fldCharType="separate"/>
    </w:r>
    <w:r w:rsidR="005F1D46">
      <w:rPr>
        <w:rFonts w:ascii="Humnst777 TL" w:eastAsia="Humnst777 TL" w:hAnsi="Humnst777 TL" w:cs="Humnst777 TL"/>
        <w:noProof/>
        <w:color w:val="000000"/>
      </w:rPr>
      <w:t>1</w:t>
    </w:r>
    <w:r>
      <w:rPr>
        <w:rFonts w:ascii="Humnst777 TL" w:eastAsia="Humnst777 TL" w:hAnsi="Humnst777 TL" w:cs="Humnst777 TL"/>
        <w:color w:val="000000"/>
      </w:rPr>
      <w:fldChar w:fldCharType="end"/>
    </w:r>
  </w:p>
  <w:p w14:paraId="00000107"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0D15F" w14:textId="77777777" w:rsidR="006D17BE" w:rsidRDefault="006D17BE">
      <w:r>
        <w:separator/>
      </w:r>
    </w:p>
  </w:footnote>
  <w:footnote w:type="continuationSeparator" w:id="0">
    <w:p w14:paraId="6BC304DD" w14:textId="77777777" w:rsidR="006D17BE" w:rsidRDefault="006D1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1" w14:textId="77777777" w:rsidR="00850496" w:rsidRDefault="0066751B">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2"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3" w14:textId="77777777" w:rsidR="00850496" w:rsidRDefault="00850496">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DDA"/>
    <w:multiLevelType w:val="multilevel"/>
    <w:tmpl w:val="415CEA6C"/>
    <w:lvl w:ilvl="0">
      <w:start w:val="12"/>
      <w:numFmt w:val="decimal"/>
      <w:lvlText w:val="%1."/>
      <w:lvlJc w:val="left"/>
      <w:pPr>
        <w:ind w:left="720" w:hanging="720"/>
      </w:pPr>
      <w:rPr>
        <w:vertAlign w:val="baseline"/>
      </w:rPr>
    </w:lvl>
    <w:lvl w:ilvl="1">
      <w:start w:val="2"/>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15:restartNumberingAfterBreak="0">
    <w:nsid w:val="006E3AFD"/>
    <w:multiLevelType w:val="multilevel"/>
    <w:tmpl w:val="893C46E8"/>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0DEC389B"/>
    <w:multiLevelType w:val="multilevel"/>
    <w:tmpl w:val="B1ACAEC4"/>
    <w:lvl w:ilvl="0">
      <w:start w:val="2"/>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1551E8D"/>
    <w:multiLevelType w:val="multilevel"/>
    <w:tmpl w:val="7922904A"/>
    <w:lvl w:ilvl="0">
      <w:start w:val="10"/>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1A8010E"/>
    <w:multiLevelType w:val="multilevel"/>
    <w:tmpl w:val="4D3EA750"/>
    <w:lvl w:ilvl="0">
      <w:start w:val="8"/>
      <w:numFmt w:val="decimal"/>
      <w:lvlText w:val="%1."/>
      <w:lvlJc w:val="left"/>
      <w:pPr>
        <w:ind w:left="720" w:hanging="720"/>
      </w:pPr>
      <w:rPr>
        <w:vertAlign w:val="baseline"/>
      </w:rPr>
    </w:lvl>
    <w:lvl w:ilvl="1">
      <w:start w:val="1"/>
      <w:numFmt w:val="decimal"/>
      <w:lvlText w:val="%1.%2."/>
      <w:lvlJc w:val="left"/>
      <w:pPr>
        <w:ind w:left="720" w:hanging="720"/>
      </w:pPr>
      <w:rPr>
        <w:shd w:val="clear" w:color="auto" w:fill="auto"/>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23AB09FA"/>
    <w:multiLevelType w:val="multilevel"/>
    <w:tmpl w:val="BC28BFC6"/>
    <w:lvl w:ilvl="0">
      <w:start w:val="7"/>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2BB3275D"/>
    <w:multiLevelType w:val="multilevel"/>
    <w:tmpl w:val="50AE7744"/>
    <w:lvl w:ilvl="0">
      <w:start w:val="6"/>
      <w:numFmt w:val="decimal"/>
      <w:lvlText w:val="%1."/>
      <w:lvlJc w:val="left"/>
      <w:pPr>
        <w:ind w:left="720" w:hanging="720"/>
      </w:pPr>
      <w:rPr>
        <w:vertAlign w:val="baseline"/>
      </w:rPr>
    </w:lvl>
    <w:lvl w:ilvl="1">
      <w:start w:val="1"/>
      <w:numFmt w:val="decimal"/>
      <w:lvlText w:val="%1.%2."/>
      <w:lvlJc w:val="left"/>
      <w:pPr>
        <w:ind w:left="720" w:hanging="720"/>
      </w:pPr>
      <w:rPr>
        <w:i w:val="0"/>
        <w:i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355C3CFD"/>
    <w:multiLevelType w:val="multilevel"/>
    <w:tmpl w:val="F1F605C6"/>
    <w:lvl w:ilvl="0">
      <w:start w:val="5"/>
      <w:numFmt w:val="decimal"/>
      <w:lvlText w:val="%1."/>
      <w:lvlJc w:val="left"/>
      <w:pPr>
        <w:ind w:left="720" w:hanging="720"/>
      </w:pPr>
      <w:rPr>
        <w:vertAlign w:val="baseline"/>
      </w:rPr>
    </w:lvl>
    <w:lvl w:ilvl="1">
      <w:start w:val="6"/>
      <w:numFmt w:val="decimal"/>
      <w:lvlText w:val="%1.%2."/>
      <w:lvlJc w:val="left"/>
      <w:pPr>
        <w:ind w:left="720" w:hanging="720"/>
      </w:pPr>
      <w:rPr>
        <w:vertAlign w:val="baseline"/>
      </w:rPr>
    </w:lvl>
    <w:lvl w:ilvl="2">
      <w:start w:val="1"/>
      <w:numFmt w:val="decimal"/>
      <w:lvlText w:val="%1.%2.%3."/>
      <w:lvlJc w:val="left"/>
      <w:pPr>
        <w:ind w:left="720" w:hanging="578"/>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 w15:restartNumberingAfterBreak="0">
    <w:nsid w:val="43986D36"/>
    <w:multiLevelType w:val="multilevel"/>
    <w:tmpl w:val="F1D89F8A"/>
    <w:lvl w:ilvl="0">
      <w:start w:val="12"/>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443D20C5"/>
    <w:multiLevelType w:val="multilevel"/>
    <w:tmpl w:val="AB8226E6"/>
    <w:lvl w:ilvl="0">
      <w:start w:val="5"/>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15:restartNumberingAfterBreak="0">
    <w:nsid w:val="47AF502A"/>
    <w:multiLevelType w:val="multilevel"/>
    <w:tmpl w:val="3F12EB7C"/>
    <w:lvl w:ilvl="0">
      <w:start w:val="3"/>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4BA36D73"/>
    <w:multiLevelType w:val="multilevel"/>
    <w:tmpl w:val="4EB4DC9A"/>
    <w:lvl w:ilvl="0">
      <w:start w:val="4"/>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5937637F"/>
    <w:multiLevelType w:val="multilevel"/>
    <w:tmpl w:val="9F58899E"/>
    <w:lvl w:ilvl="0">
      <w:start w:val="14"/>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5B063ADB"/>
    <w:multiLevelType w:val="multilevel"/>
    <w:tmpl w:val="2D16FF8A"/>
    <w:lvl w:ilvl="0">
      <w:start w:val="1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5D3A3FC2"/>
    <w:multiLevelType w:val="multilevel"/>
    <w:tmpl w:val="5F5230C8"/>
    <w:lvl w:ilvl="0">
      <w:start w:val="13"/>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5" w15:restartNumberingAfterBreak="0">
    <w:nsid w:val="6BBF449A"/>
    <w:multiLevelType w:val="multilevel"/>
    <w:tmpl w:val="2DD83C7C"/>
    <w:lvl w:ilvl="0">
      <w:start w:val="12"/>
      <w:numFmt w:val="decimal"/>
      <w:lvlText w:val="%1."/>
      <w:lvlJc w:val="left"/>
      <w:pPr>
        <w:ind w:left="720" w:hanging="72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6" w15:restartNumberingAfterBreak="0">
    <w:nsid w:val="6CA66FB7"/>
    <w:multiLevelType w:val="multilevel"/>
    <w:tmpl w:val="1BD86E5A"/>
    <w:lvl w:ilvl="0">
      <w:start w:val="3"/>
      <w:numFmt w:val="decimal"/>
      <w:lvlText w:val="%1."/>
      <w:lvlJc w:val="left"/>
      <w:pPr>
        <w:ind w:left="720" w:hanging="720"/>
      </w:pPr>
      <w:rPr>
        <w:vertAlign w:val="baseline"/>
      </w:rPr>
    </w:lvl>
    <w:lvl w:ilvl="1">
      <w:start w:val="5"/>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17" w15:restartNumberingAfterBreak="0">
    <w:nsid w:val="77F67A06"/>
    <w:multiLevelType w:val="multilevel"/>
    <w:tmpl w:val="167017E8"/>
    <w:lvl w:ilvl="0">
      <w:start w:val="9"/>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num w:numId="1">
    <w:abstractNumId w:val="3"/>
  </w:num>
  <w:num w:numId="2">
    <w:abstractNumId w:val="8"/>
  </w:num>
  <w:num w:numId="3">
    <w:abstractNumId w:val="4"/>
  </w:num>
  <w:num w:numId="4">
    <w:abstractNumId w:val="1"/>
  </w:num>
  <w:num w:numId="5">
    <w:abstractNumId w:val="0"/>
  </w:num>
  <w:num w:numId="6">
    <w:abstractNumId w:val="2"/>
  </w:num>
  <w:num w:numId="7">
    <w:abstractNumId w:val="16"/>
  </w:num>
  <w:num w:numId="8">
    <w:abstractNumId w:val="10"/>
  </w:num>
  <w:num w:numId="9">
    <w:abstractNumId w:val="13"/>
  </w:num>
  <w:num w:numId="10">
    <w:abstractNumId w:val="11"/>
  </w:num>
  <w:num w:numId="11">
    <w:abstractNumId w:val="9"/>
  </w:num>
  <w:num w:numId="12">
    <w:abstractNumId w:val="6"/>
  </w:num>
  <w:num w:numId="13">
    <w:abstractNumId w:val="17"/>
  </w:num>
  <w:num w:numId="14">
    <w:abstractNumId w:val="5"/>
  </w:num>
  <w:num w:numId="15">
    <w:abstractNumId w:val="15"/>
  </w:num>
  <w:num w:numId="16">
    <w:abstractNumId w:val="14"/>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96"/>
    <w:rsid w:val="00333C3C"/>
    <w:rsid w:val="005F1D46"/>
    <w:rsid w:val="00644EF9"/>
    <w:rsid w:val="0066751B"/>
    <w:rsid w:val="006D17BE"/>
    <w:rsid w:val="007D0BD6"/>
    <w:rsid w:val="00850496"/>
    <w:rsid w:val="009E01DB"/>
    <w:rsid w:val="00CF59BA"/>
    <w:rsid w:val="00D966F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F4885"/>
  <w15:docId w15:val="{8C115EBB-7B3D-0F44-9CD8-F331AF85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link w:val="Heading1"/>
    <w:uiPriority w:val="9"/>
    <w:rPr>
      <w:rFonts w:ascii="Arial" w:eastAsia="Arial" w:hAnsi="Arial" w:cs="Arial"/>
      <w:sz w:val="40"/>
      <w:szCs w:val="40"/>
    </w:rPr>
  </w:style>
  <w:style w:type="character" w:customStyle="1" w:styleId="Heading2Char">
    <w:name w:val="Heading 2 Char"/>
    <w:link w:val="Heading2"/>
    <w:uiPriority w:val="9"/>
    <w:rPr>
      <w:rFonts w:ascii="Arial" w:eastAsia="Arial" w:hAnsi="Arial" w:cs="Arial"/>
      <w:sz w:val="34"/>
    </w:rPr>
  </w:style>
  <w:style w:type="character" w:customStyle="1" w:styleId="Heading3Char">
    <w:name w:val="Heading 3 Char"/>
    <w:link w:val="Heading3"/>
    <w:uiPriority w:val="9"/>
    <w:rPr>
      <w:rFonts w:ascii="Arial" w:eastAsia="Arial" w:hAnsi="Arial" w:cs="Arial"/>
      <w:sz w:val="30"/>
      <w:szCs w:val="30"/>
    </w:rPr>
  </w:style>
  <w:style w:type="character" w:customStyle="1" w:styleId="Heading4Char">
    <w:name w:val="Heading 4 Char"/>
    <w:link w:val="Heading4"/>
    <w:uiPriority w:val="9"/>
    <w:rPr>
      <w:rFonts w:ascii="Arial" w:eastAsia="Arial" w:hAnsi="Arial" w:cs="Arial"/>
      <w:b/>
      <w:bCs/>
      <w:sz w:val="26"/>
      <w:szCs w:val="26"/>
    </w:rPr>
  </w:style>
  <w:style w:type="character" w:customStyle="1" w:styleId="Heading5Char">
    <w:name w:val="Heading 5 Char"/>
    <w:link w:val="Heading5"/>
    <w:uiPriority w:val="9"/>
    <w:rPr>
      <w:rFonts w:ascii="Arial" w:eastAsia="Arial" w:hAnsi="Arial" w:cs="Arial"/>
      <w:b/>
      <w:bCs/>
      <w:sz w:val="24"/>
      <w:szCs w:val="24"/>
    </w:rPr>
  </w:style>
  <w:style w:type="character" w:customStyle="1" w:styleId="Heading6Char">
    <w:name w:val="Heading 6 Char"/>
    <w:link w:val="Heading6"/>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character" w:customStyle="1" w:styleId="TitleChar">
    <w:name w:val="Title Char"/>
    <w:link w:val="Title"/>
    <w:uiPriority w:val="10"/>
    <w:rPr>
      <w:sz w:val="48"/>
      <w:szCs w:val="48"/>
    </w:rPr>
  </w:style>
  <w:style w:type="character" w:customStyle="1" w:styleId="SubtitleChar">
    <w:name w:val="Subtitle Char"/>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link w:val="Header"/>
    <w:uiPriority w:val="99"/>
  </w:style>
  <w:style w:type="paragraph" w:styleId="Footer">
    <w:name w:val="footer"/>
    <w:basedOn w:val="Normal"/>
    <w:link w:val="FooterChar1"/>
    <w:uiPriority w:val="99"/>
    <w:unhideWhenUsed/>
    <w:pPr>
      <w:tabs>
        <w:tab w:val="center" w:pos="7143"/>
        <w:tab w:val="right" w:pos="14287"/>
      </w:tabs>
    </w:pPr>
  </w:style>
  <w:style w:type="character" w:customStyle="1" w:styleId="FooterChar">
    <w:name w:val="Footer Char"/>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Parasts">
    <w:name w:val="Parasts"/>
    <w:hidden/>
    <w:qFormat/>
    <w:pPr>
      <w:spacing w:line="1" w:lineRule="atLeast"/>
      <w:outlineLvl w:val="0"/>
    </w:pPr>
    <w:rPr>
      <w:position w:val="-1"/>
      <w:lang w:val="en-US" w:eastAsia="en-US"/>
    </w:rPr>
  </w:style>
  <w:style w:type="paragraph" w:customStyle="1" w:styleId="Virsraksts1">
    <w:name w:val="Virsraksts 1"/>
    <w:basedOn w:val="Parasts"/>
    <w:next w:val="Parasts"/>
    <w:hidden/>
    <w:qFormat/>
    <w:pPr>
      <w:keepNext/>
    </w:pPr>
    <w:rPr>
      <w:rFonts w:ascii="Tahoma" w:hAnsi="Tahoma"/>
      <w:b/>
      <w:sz w:val="24"/>
    </w:rPr>
  </w:style>
  <w:style w:type="paragraph" w:customStyle="1" w:styleId="Virsraksts2">
    <w:name w:val="Virsraksts 2"/>
    <w:basedOn w:val="Parasts"/>
    <w:next w:val="Parasts"/>
    <w:hidden/>
    <w:qFormat/>
    <w:pPr>
      <w:keepNext/>
      <w:outlineLvl w:val="1"/>
    </w:pPr>
    <w:rPr>
      <w:rFonts w:ascii="Tahoma" w:hAnsi="Tahoma"/>
      <w:b/>
      <w:i/>
      <w:sz w:val="24"/>
    </w:rPr>
  </w:style>
  <w:style w:type="paragraph" w:customStyle="1" w:styleId="Virsraksts3">
    <w:name w:val="Virsraksts 3"/>
    <w:basedOn w:val="Parasts"/>
    <w:next w:val="Parasts"/>
    <w:hidden/>
    <w:qFormat/>
    <w:pPr>
      <w:keepNext/>
      <w:spacing w:line="480" w:lineRule="atLeast"/>
      <w:jc w:val="both"/>
      <w:outlineLvl w:val="2"/>
    </w:pPr>
    <w:rPr>
      <w:rFonts w:ascii="Tahoma" w:hAnsi="Tahoma"/>
      <w:sz w:val="24"/>
    </w:rPr>
  </w:style>
  <w:style w:type="paragraph" w:customStyle="1" w:styleId="Virsraksts4">
    <w:name w:val="Virsraksts 4"/>
    <w:basedOn w:val="Parasts"/>
    <w:next w:val="Parasts"/>
    <w:hidden/>
    <w:qFormat/>
    <w:pPr>
      <w:keepNext/>
      <w:outlineLvl w:val="3"/>
    </w:pPr>
    <w:rPr>
      <w:rFonts w:ascii="Tahoma" w:hAnsi="Tahoma"/>
      <w:sz w:val="24"/>
    </w:rPr>
  </w:style>
  <w:style w:type="paragraph" w:customStyle="1" w:styleId="Virsraksts5">
    <w:name w:val="Virsraksts 5"/>
    <w:basedOn w:val="Parasts"/>
    <w:next w:val="Parasts"/>
    <w:hidden/>
    <w:qFormat/>
    <w:pPr>
      <w:keepNext/>
      <w:jc w:val="center"/>
      <w:outlineLvl w:val="4"/>
    </w:pPr>
    <w:rPr>
      <w:rFonts w:ascii="Tahoma" w:hAnsi="Tahoma"/>
      <w:b/>
      <w:caps/>
      <w:sz w:val="24"/>
    </w:rPr>
  </w:style>
  <w:style w:type="character" w:customStyle="1" w:styleId="Noklusjumarindkopasfonts">
    <w:name w:val="Noklusējuma rindkopas fonts"/>
    <w:hidden/>
    <w:qFormat/>
    <w:rPr>
      <w:position w:val="-1"/>
      <w:vertAlign w:val="baseline"/>
      <w:cs w:val="0"/>
    </w:rPr>
  </w:style>
  <w:style w:type="table" w:customStyle="1" w:styleId="Parastatabula">
    <w:name w:val="Parasta tabula"/>
    <w:hidden/>
    <w:qFormat/>
    <w:pPr>
      <w:spacing w:line="1" w:lineRule="atLeast"/>
      <w:outlineLvl w:val="0"/>
    </w:pPr>
    <w:rPr>
      <w:position w:val="-1"/>
    </w:rPr>
    <w:tblPr>
      <w:tblInd w:w="0" w:type="dxa"/>
      <w:tblCellMar>
        <w:top w:w="0" w:type="dxa"/>
        <w:left w:w="108" w:type="dxa"/>
        <w:bottom w:w="0" w:type="dxa"/>
        <w:right w:w="108" w:type="dxa"/>
      </w:tblCellMar>
    </w:tblPr>
  </w:style>
  <w:style w:type="numbering" w:customStyle="1" w:styleId="Bezsaraksta">
    <w:name w:val="Bez saraksta"/>
    <w:hidden/>
    <w:qFormat/>
  </w:style>
  <w:style w:type="paragraph" w:customStyle="1" w:styleId="Kjene">
    <w:name w:val="Kājene"/>
    <w:basedOn w:val="Parasts"/>
    <w:hidden/>
    <w:qFormat/>
    <w:pPr>
      <w:tabs>
        <w:tab w:val="center" w:pos="4320"/>
        <w:tab w:val="right" w:pos="8640"/>
      </w:tabs>
    </w:pPr>
  </w:style>
  <w:style w:type="character" w:customStyle="1" w:styleId="Lappusesnumurs">
    <w:name w:val="Lappuses numurs"/>
    <w:basedOn w:val="Noklusjumarindkopasfonts"/>
    <w:hidden/>
    <w:qFormat/>
    <w:rPr>
      <w:position w:val="-1"/>
      <w:vertAlign w:val="baseline"/>
      <w:cs w:val="0"/>
    </w:rPr>
  </w:style>
  <w:style w:type="paragraph" w:customStyle="1" w:styleId="Galvene">
    <w:name w:val="Galvene"/>
    <w:basedOn w:val="Parasts"/>
    <w:hidden/>
    <w:qFormat/>
    <w:pPr>
      <w:tabs>
        <w:tab w:val="center" w:pos="4320"/>
        <w:tab w:val="right" w:pos="8640"/>
      </w:tabs>
    </w:pPr>
  </w:style>
  <w:style w:type="paragraph" w:customStyle="1" w:styleId="Pamattekstsaratkpi">
    <w:name w:val="Pamatteksts ar atkāpi"/>
    <w:basedOn w:val="Parasts"/>
    <w:hidden/>
    <w:qFormat/>
    <w:pPr>
      <w:ind w:firstLine="720"/>
    </w:pPr>
    <w:rPr>
      <w:rFonts w:ascii="Tahoma" w:hAnsi="Tahoma"/>
      <w:sz w:val="22"/>
    </w:rPr>
  </w:style>
  <w:style w:type="paragraph" w:customStyle="1" w:styleId="Pamatteksts">
    <w:name w:val="Pamatteksts"/>
    <w:basedOn w:val="Parasts"/>
    <w:hidden/>
    <w:qFormat/>
    <w:rPr>
      <w:rFonts w:ascii="Tahoma" w:hAnsi="Tahoma"/>
      <w:sz w:val="24"/>
    </w:rPr>
  </w:style>
  <w:style w:type="paragraph" w:customStyle="1" w:styleId="Pamatteksts2">
    <w:name w:val="Pamatteksts 2"/>
    <w:basedOn w:val="Parasts"/>
    <w:hidden/>
    <w:qFormat/>
    <w:rPr>
      <w:rFonts w:ascii="Tahoma" w:hAnsi="Tahoma"/>
      <w:sz w:val="22"/>
    </w:rPr>
  </w:style>
  <w:style w:type="paragraph" w:customStyle="1" w:styleId="Pamattekstaatkpe2">
    <w:name w:val="Pamatteksta atkāpe 2"/>
    <w:basedOn w:val="Parasts"/>
    <w:hidden/>
    <w:qFormat/>
    <w:pPr>
      <w:tabs>
        <w:tab w:val="left" w:pos="567"/>
      </w:tabs>
      <w:ind w:left="567" w:hanging="567"/>
    </w:pPr>
    <w:rPr>
      <w:rFonts w:ascii="Tahoma" w:hAnsi="Tahoma"/>
      <w:sz w:val="22"/>
      <w:lang w:val="lv-LV"/>
    </w:rPr>
  </w:style>
  <w:style w:type="paragraph" w:customStyle="1" w:styleId="Pamattekstaatkpe3">
    <w:name w:val="Pamatteksta atkāpe 3"/>
    <w:basedOn w:val="Parasts"/>
    <w:hidden/>
    <w:qFormat/>
    <w:pPr>
      <w:tabs>
        <w:tab w:val="left" w:pos="567"/>
      </w:tabs>
      <w:ind w:left="567"/>
    </w:pPr>
    <w:rPr>
      <w:rFonts w:ascii="Tahoma" w:hAnsi="Tahoma"/>
      <w:sz w:val="22"/>
      <w:lang w:val="lv-LV"/>
    </w:rPr>
  </w:style>
  <w:style w:type="paragraph" w:customStyle="1" w:styleId="Balonteksts">
    <w:name w:val="Balonteksts"/>
    <w:basedOn w:val="Parasts"/>
    <w:hidden/>
    <w:qFormat/>
    <w:rPr>
      <w:rFonts w:ascii="Tahoma" w:hAnsi="Tahoma"/>
      <w:sz w:val="16"/>
      <w:szCs w:val="16"/>
    </w:rPr>
  </w:style>
  <w:style w:type="character" w:customStyle="1" w:styleId="Komentraatsauce">
    <w:name w:val="Komentāra atsauce"/>
    <w:hidden/>
    <w:qFormat/>
    <w:rPr>
      <w:position w:val="-1"/>
      <w:sz w:val="16"/>
      <w:szCs w:val="16"/>
      <w:vertAlign w:val="baseline"/>
      <w:cs w:val="0"/>
    </w:rPr>
  </w:style>
  <w:style w:type="paragraph" w:customStyle="1" w:styleId="Komentrateksts">
    <w:name w:val="Komentāra teksts"/>
    <w:basedOn w:val="Parasts"/>
    <w:hidden/>
    <w:qFormat/>
  </w:style>
  <w:style w:type="character" w:customStyle="1" w:styleId="KomentratekstsRakstz">
    <w:name w:val="Komentāra teksts Rakstz."/>
    <w:hidden/>
    <w:qFormat/>
    <w:rPr>
      <w:position w:val="-1"/>
      <w:vertAlign w:val="baseline"/>
      <w:cs w:val="0"/>
      <w:lang w:val="en-US" w:eastAsia="en-US"/>
    </w:rPr>
  </w:style>
  <w:style w:type="paragraph" w:customStyle="1" w:styleId="Komentratma">
    <w:name w:val="Komentāra tēma"/>
    <w:basedOn w:val="Komentrateksts"/>
    <w:next w:val="Komentrateksts"/>
    <w:hidden/>
    <w:qFormat/>
    <w:rPr>
      <w:b/>
      <w:bCs/>
    </w:rPr>
  </w:style>
  <w:style w:type="character" w:customStyle="1" w:styleId="KomentratmaRakstz">
    <w:name w:val="Komentāra tēma Rakstz."/>
    <w:hidden/>
    <w:qFormat/>
    <w:rPr>
      <w:b/>
      <w:bCs/>
      <w:position w:val="-1"/>
      <w:vertAlign w:val="baseline"/>
      <w:cs w:val="0"/>
      <w:lang w:val="en-US" w:eastAsia="en-US"/>
    </w:rPr>
  </w:style>
  <w:style w:type="paragraph" w:customStyle="1" w:styleId="Prskatjums">
    <w:name w:val="Pārskatījums"/>
    <w:hidden/>
    <w:qFormat/>
    <w:pPr>
      <w:spacing w:line="1" w:lineRule="atLeast"/>
      <w:outlineLvl w:val="0"/>
    </w:pPr>
    <w:rPr>
      <w:position w:val="-1"/>
      <w:lang w:val="en-US" w:eastAsia="en-US"/>
    </w:rPr>
  </w:style>
  <w:style w:type="character" w:customStyle="1" w:styleId="apple-style-span">
    <w:name w:val="apple-style-span"/>
    <w:basedOn w:val="Noklusjumarindkopasfonts"/>
    <w:hidden/>
    <w:qFormat/>
    <w:rPr>
      <w:position w:val="-1"/>
      <w:vertAlign w:val="baseline"/>
      <w:cs w:val="0"/>
    </w:rPr>
  </w:style>
  <w:style w:type="character" w:customStyle="1" w:styleId="cf01">
    <w:name w:val="cf01"/>
    <w:hidden/>
    <w:qFormat/>
    <w:rPr>
      <w:rFonts w:ascii="Segoe UI" w:hAnsi="Segoe UI" w:cs="Segoe UI" w:hint="default"/>
      <w:position w:val="-1"/>
      <w:sz w:val="18"/>
      <w:szCs w:val="18"/>
      <w:vertAlign w:val="baseline"/>
      <w:cs w:val="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4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cMJL+Ys57/IvnCB7XWiNiWyQQ==">CgMxLjAaJwoBMBIiCiAIBCocCgtBQUFCTUxhMU84bxAIGgtBQUFCTUxhMU84bxonCgExEiIKIAgEKhwKC0FBQUJNTGExTy1nEAgaC0FBQUJNTGExTy1nGicKATISIgogCAQqHAoLQUFBQk1MYTFPOTQQCBoLQUFBQk1MYTFPOTQaJwoBMxIiCiAIBCocCgtBQUFCTUxhMU8tVRAIGgtBQUFCTUxhMU8tVRonCgE0EiIKIAgEKhwKC0FBQUJNTGExTy1jEAgaC0FBQUJNTGExTy1jGicKATUSIgogCAQqHAoLQUFBQk1MYTFPLW8QCBoLQUFBQk1MYTFPLW8aJwoBNhIiCiAIBCocCgtBQUFCTUxhMVBENBAIGgtBQUFCTUxhMVBENBonCgE3EiIKIAgEKhwKC0FBQUJNTGExUEZzEAgaC0FBQUJNTGExUEZzGicKATgSIgogCAQqHAoLQUFBQk1MYTFQUXMQCBoLQUFBQk1MYTFQUXMaJwoBORIiCiAIBCocCgtBQUFCTUxhMVBRMBAIGgtBQUFCTUxhMVBRMBooCgIxMBIiCiAIBCocCgtBQUFCTUxhMVBUWRAIGgtBQUFCTUxhMVBUWRooCgIxMRIiCiAIBCocCgtBQUFCTUxhMVBUbxAIGgtBQUFCTUxhMVBUbxooCgIxMhIiCiAIBCocCgtBQUFCTUxhMVBWWRAIGgtBQUFCTUxhMVBWWRooCgIxMxIiCiAIBCocCgtBQUFCTUxhMVBXSRAIGgtBQUFCTUxhMVBXSRooCgIxNBIiCiAIBCocCgtBQUFCTUxhMVBXURAIGgtBQUFCTUxhMVBXURooCgIxNRIiCiAIBCocCgtBQUFCTUxhMVBXbxAIGgtBQUFCTUxhMVBXbxooCgIxNhIiCiAIBCocCgtBQUFCTUxhMVBXMBAIGgtBQUFCTUxhMVBXMBooCgIxNxIiCiAIBCocCgtBQUFCTUxhMVBXNBAIGgtBQUFCTUxhMVBXNBooCgIxOBIiCiAIBCocCgtBQUFCTUxhMVBYQRAIGgtBQUFCTUxhMVBYQRooCgIxORIiCiAIBCocCgtBQUFCTUxhMVBYRRAIGgtBQUFCTUxhMVBYRRooCgIyMBIiCiAIBCocCgtBQUFCTUxhMVBYTRAIGgtBQUFCTUxhMVBYTRooCgIyMRIiCiAIBCocCgtBQUFCTUxhMVBYcxAIGgtBQUFCTUxhMVBYcxooCgIyMhIiCiAIBCocCgtBQUFCTUxhMVBYdxAIGgtBQUFCTUxhMVBYdxooCgIyMxIiCiAIBCocCgtBQUFCTUxhMVBZRRAIGgtBQUFCTUxhMVBZRRooCgIyNBIiCiAIBCocCgtBQUFCTUxhMVBZbxAIGgtBQUFCTUxhMVBZbxooCgIyNRIiCiAIBCocCgtBQUFCTUxhMVBZcxAIGgtBQUFCTUxhMVBZcyKrCQoLQUFBQk1MYTFQVlkS+wgKC0FBQUJNTGExUFZZEgtBQUFCTUxhMVBWWRrbAgoJdGV4dC9odG1sEs0CVmFyaWFudHMgTnIuMi4gLSBqYSBnYXLEq2R6bmlla2EgdsSTbMSTxaFhbmFzIG5vdGllayBhaXprbMSBdGkuIChwaXJtYWrEgSB2YXJpYW50xIEgLSBnYXLEq2R6bmlla2EgdsSTbMSTxaFhbmFzIG5vdGllayBhdGtsxIF0aSAoa2FzIGlyIHZpc3DEgXLEk2rEgSBsxJNtdW1hIHBpZcWGZW3FoWFuYXMga8SBcnTEq2JhIHBpbG5zYXB1bGPEkyk8YnI+PGJyPlJFREFLQ0lKQTrCoDxicj43LjQuwqBEcmF1ZHplcyBnYXLEq2R6bmlla3UgaWV2xJNsIFBpbG5zYXB1bGPEkyBhciB2aWVua8SBcsWhdSBrbMSBdGVzb8WhbyBiYWxzdSB2YWlyxIFrdW11IGFpemtsxIF0xIEgYmFsc2/FoWFuxIEuItMCCgp0ZXh0L3BsYWluEsQCVmFyaWFudHMgTnIuMi4gLSBqYSBnYXLEq2R6bmlla2EgdsSTbMSTxaFhbmFzIG5vdGllayBhaXprbMSBdGkuIChwaXJtYWrEgSB2YXJpYW50xIEgLSBnYXLEq2R6bmlla2EgdsSTbMSTxaFhbmFzIG5vdGllayBhdGtsxIF0aSAoa2FzIGlyIHZpc3DEgXLEk2rEgSBsxJNtdW1hIHBpZcWGZW3FoWFuYXMga8SBcnTEq2JhIHBpbG5zYXB1bGPEkykKClJFREFLQ0lKQTrCoAo3LjQuwqBEcmF1ZHplcyBnYXLEq2R6bmlla3UgaWV2xJNsIFBpbG5zYXB1bGPEkyBhciB2aWVua8SBcsWhdSBrbMSBdGVzb8WhbyBiYWxzdSB2YWlyxIFrdW11IGFpemtsxIF0xIEgYmFsc2/FoWFuxIEuKhsiFTEwMTMwMzIxMTc2NjM5NjAwNjc2NygAOAAw7Pnx0PIxOOz58dDyMUoPCgp0ZXh0L3BsYWluEgErWgxydGNwOXIxMjllZ2RyAiAAeACaAQYIABAAGACqAdACEs0CVmFyaWFudHMgTnIuMi4gLSBqYSBnYXLEq2R6bmlla2EgdsSTbMSTxaFhbmFzIG5vdGllayBhaXprbMSBdGkuIChwaXJtYWrEgSB2YXJpYW50xIEgLSBnYXLEq2R6bmlla2EgdsSTbMSTxaFhbmFzIG5vdGllayBhdGtsxIF0aSAoa2FzIGlyIHZpc3DEgXLEk2rEgSBsxJNtdW1hIHBpZcWGZW3FoWFuYXMga8SBcnTEq2JhIHBpbG5zYXB1bGPEkyk8YnI+PGJyPlJFREFLQ0lKQTrCoDxicj43LjQuwqBEcmF1ZHplcyBnYXLEq2R6bmlla3UgaWV2xJNsIFBpbG5zYXB1bGPEkyBhciB2aWVua8SBcsWhdSBrbMSBdGVzb8WhbyBiYWxzdSB2YWlyxIFrdW11IGFpemtsxIF0xIEgYmFsc2/FoWFuxIEuGOz58dDyMSDs+fHQ8jFCEGtpeC5ld2N3NGhka2V1MHUinwYKC0FBQUJNTGExUFFzEu8FCgtBQUFCTUxhMVBRcxILQUFBQk1MYTFQUXMasgEKCXRleHQvaHRtbBKkAVZhcmlhbnRzIE5yLjEgLSB2aXNpIGzEk211bWksIHRhasSBIHNrYWl0xIEsIHBhciBnYXLEq2R6bmlla2EgaWVjZWzFoWFudSBub3RpZWsgdGllayBwaWXFhmVtdGkgYXRrbMSBdGksIGl6xYZlbW90LCBqYSBwaWxuc2FwdWxjZSBwYXIgbGVtaiBwYXIgYWl6a2zEgXR1IGJhbHNvxaFhbnUuIrMBCgp0ZXh0L3BsYWluEqQBVmFyaWFudHMgTnIuMSAtIHZpc2kgbMSTbXVtaSwgdGFqxIEgc2thaXTEgSwgcGFyIGdhcsSrZHpuaWVrYSBpZWNlbMWhYW51IG5vdGllayB0aWVrIHBpZcWGZW10aSBhdGtsxIF0aSwgaXrFhmVtb3QsIGphIHBpbG5zYXB1bGNlIHBhciBsZW1qIHBhciBhaXprbMSBdHUgYmFsc2/FoWFudS4qGyIVMTAxMzAzMjExNzY2Mzk2MDA2NzY3KAA4ADDHyr7Q8jE4x8q+0PIxSnUKCnRleHQvcGxhaW4SZ1BpbG5zYXB1bGPEkyBiYWxzb8WhYW5hIG5vdGllayBhdGtsxIF0aS4gQWl6a2zEgXRhIGJhbHNvxaFhbmEgbm90aWVrIHDEk2MgUGlsbnNhcHVsY2VzIMSrcGHFoWEgbMSTbXVtYS5aDGJhZTc2NXh0MW42N3ICIAB4AJoBBggAEAAYAKoBpwESpAFWYXJpYW50cyBOci4xIC0gdmlzaSBsxJNtdW1pLCB0YWrEgSBza2FpdMSBLCBwYXIgZ2FyxKtkem5pZWthIGllY2VsxaFhbnUgbm90aWVrIHRpZWsgcGllxYZlbXRpIGF0a2zEgXRpLCBpesWGZW1vdCwgamEgcGlsbnNhcHVsY2UgcGFyIGxlbWogcGFyIGFpemtsxIF0dSBiYWxzb8WhYW51LhjHyr7Q8jEgx8q+0PIxQhBraXguZXZlODl0bzEyamQ4IuMHCgtBQUFCTUxhMU8tVRKzBwoLQUFBQk1MYTFPLVUSC0FBQUJNTGExTy1VGq0BCgl0ZXh0L2h0bWwSnwFWYXJpYW50cyBOci4gMSAtIHBhcmVkeiB0aWthaSBnYXLEq2R6bmlla2EgdW4vdmFpIGRpYWtvbmEgaWVzYWlzdGkuwqA8YnI+PGJyPkrEgXNla28gbMSrZHppLCBsYWkgdmFyaWFudGkgaXIgc2F2c3RhcnDEk2ppIGF0Ymlsc3RvxaFpIHN0YXJwIDUuMS4gdW4gNS4zLnB1bmt0dS4iqAEKCnRleHQvcGxhaW4SmQFWYXJpYW50cyBOci4gMSAtIHBhcmVkeiB0aWthaSBnYXLEq2R6bmlla2EgdW4vdmFpIGRpYWtvbmEgaWVzYWlzdGkuwqAKCkrEgXNla28gbMSrZHppLCBsYWkgdmFyaWFudGkgaXIgc2F2c3RhcnDEk2ppIGF0Ymlsc3RvxaFpIHN0YXJwIDUuMS4gdW4gNS4zLnB1bmt0dS4qGyIVMTAxMzAzMjExNzY2Mzk2MDA2NzY3KAA4ADCKuPDO8jE4irjwzvIxSs0CCgp0ZXh0L3BsYWluEr4CSmEgY2lsdsSTa3MgdXogZHJhdWR6aSBwxIFybsSBayBubyBjaXRhcyBiYXB0aXN0dSBkcmF1ZHplcywgdGFkIHZpxYZ1IHV6xYZlbSBkcmF1ZHrEkyBhciBkcmF1ZHplcyB6xKttaSB1biBwxJNjIERyYXVkemVzIGdhcsSrZHpuaWVrYSB2YWkgZGlha29uYSAoLXUpIHZhaSBEcmF1ZHplcyBnYXLEq2R6bmlla2EgdW4gZGlha29uYSAoLXUpIGlldGVpa3VtYS4gUGlybXMgdXrFhmVtxaFhbmFzIGRyYXVkesSTIGRyYXVkemVzIGdhcsSrZHpuaWVrcyBwaWVwcmFzYSAgZHJhdWR6ZXMgesSrbWkgaWVwcmlla8WhxJNqxIFzIGRyYXVkemVzIGdhcsSrZHpuaWVrYW0uWgx4cWZhZWMzdGQxa2ZyAiAAeACaAQYIABAAGACqAaIBEp8BVmFyaWFudHMgTnIuIDEgLSBwYXJlZHogdGlrYWkgZ2FyxKtkem5pZWthIHVuL3ZhaSBkaWFrb25hIGllc2Fpc3RpLsKgPGJyPjxicj5KxIFzZWtvIGzEq2R6aSwgbGFpIHZhcmlhbnRpIGlyIHNhdnN0YXJwxJNqaSBhdGJpbHN0b8WhaSBzdGFycCA1LjEuIHVuIDUuMy5wdW5rdHUuGIq48M7yMSCKuPDO8jFCEGtpeC51OGtleTl5bjNucDQikhAKC0FBQUJNTGExUFRZEuIPCgtBQUFCTUxhMVBUWRILQUFBQk1MYTFQVFka8AQKCXRleHQvaHRtbBLiBFZhcmlhbnRzIE5yLjEgLSBpciBrb21wZXRlbmNlcyBzYWRhbMSranVtcyBzdGFycCB2YWxkaSAoUGFkb21lcyBwcmlla8Whc8STZMSTdMSBanUsIGt1cmFtIHZpc3DEgXLEq2dpwqAgaXIgcGlybcSBcyBwYXJha3N0YSB0aWVzxKtiYXMgZmluYW7FoXUgdW4gc2FpbW5pZWNpc2tvcyBqYXV0xIFqdW1vcykgdW4gZ2FyxKtkem5pZWt1LCBiZXQgdmlzcMSBcsSrZ2kgbmV0aWVrIGllcm9iZcW+b3RhcyBhcsSrIGdhcsSrZHpuaWVrYSB0aWVzxKtiYXMgcGFyYWtzdMSrdCBqZWJrdXJ1IGRva3VtZW50dSAoYXLEqyBmaW5hbsWhdSB1biBzYWltbmllY2lza29zIGphdXTEgWp1bW9zLCBqYSBpciB0xIFkYSBuZXBpZWNpZcWhYW3Eq2JhLCB2YWphZHrEq2JhKSBrxIEgZHJhdWR6ZXMgb3JnYW5pemF0b3Jpc2thamFtIHZhZMSrdMSBamFtLjxicj48YnI+xaBvIHZhcmlhbnR1IGl6dsSTbGFzLCBqYSB0aWVrwqAgbm90ZWlrdGEgdmFsZGVzIGRhxLzEk2phcyBwYXRzdMSBdsSrYmFzIHDEgXJzdMSBdm5pZWPEq2JhcyBtb2RlbGlzIHZhaSB2YWxkZXMgdW4gZ2FyxKtkem5pZWthIOKAnGtvcHDEgXJzdMSBdsSrYmFz4oCdIG1vZGVsaXMgKHNrLiA4LjUgcGsgMS4gdW4gMy52YXJpYW50YSki6wQKCnRleHQvcGxhaW4S3ARWYXJpYW50cyBOci4xIC0gaXIga29tcGV0ZW5jZXMgc2FkYWzEq2p1bXMgc3RhcnAgdmFsZGkgKFBhZG9tZXMgcHJpZWvFoXPEk2TEk3TEgWp1LCBrdXJhbSB2aXNwxIFyxKtnacKgIGlyIHBpcm3EgXMgcGFyYWtzdGEgdGllc8SrYmFzIGZpbmFuxaF1IHVuIHNhaW1uaWVjaXNrb3MgamF1dMSBanVtb3MpIHVuIGdhcsSrZHpuaWVrdSwgYmV0IHZpc3DEgXLEq2dpIG5ldGllayBpZXJvYmXFvm90YXMgYXLEqyBnYXLEq2R6bmlla2EgdGllc8SrYmFzIHBhcmFrc3TEq3QgamVia3VydSBkb2t1bWVudHUgKGFyxKsgZmluYW7FoXUgdW4gc2FpbW5pZWNpc2tvcyBqYXV0xIFqdW1vcywgamEgaXIgdMSBZGEgbmVwaWVjaWXFoWFtxKtiYSwgdmFqYWR6xKtiYSkga8SBIGRyYXVkemVzIG9yZ2FuaXphdG9yaXNrYWphbSB2YWTEq3TEgWphbS4KCsWgbyB2YXJpYW50dSBpenbEk2xhcywgamEgdGlla8KgIG5vdGVpa3RhIHZhbGRlcyBkYcS8xJNqYXMgcGF0c3TEgXbEq2JhcyBwxIFyc3TEgXZuaWVjxKtiYXMgbW9kZWxpcyB2YWkgdmFsZGVzIHVuIGdhcsSrZHpuaWVrYSDigJxrb3BwxIFyc3TEgXbEq2Jhc+KAnSBtb2RlbGlzIChzay4gOC41IHBrIDEuIHVuIDMudmFyaWFudGEpKhsiFTEwMTMwMzIxMTc2NjM5NjAwNjc2NygAOAAw8PPc0PIxOPDz3NDyMUo0Cgp0ZXh0L3BsYWluEiZwYXJha3N0xKt0IGRva3VtZW50dXMgZHJhdWR6ZXMgdsSBcmTEgVoMNXowcnl3YTR5dTlscgIgAHgAmgEGCAAQABgAqgHlBBLiBFZhcmlhbnRzIE5yLjEgLSBpciBrb21wZXRlbmNlcyBzYWRhbMSranVtcyBzdGFycCB2YWxkaSAoUGFkb21lcyBwcmlla8Whc8STZMSTdMSBanUsIGt1cmFtIHZpc3DEgXLEq2dpwqAgaXIgcGlybcSBcyBwYXJha3N0YSB0aWVzxKtiYXMgZmluYW7FoXUgdW4gc2FpbW5pZWNpc2tvcyBqYXV0xIFqdW1vcykgdW4gZ2FyxKtkem5pZWt1LCBiZXQgdmlzcMSBcsSrZ2kgbmV0aWVrIGllcm9iZcW+b3RhcyBhcsSrIGdhcsSrZHpuaWVrYSB0aWVzxKtiYXMgcGFyYWtzdMSrdCBqZWJrdXJ1IGRva3VtZW50dSAoYXLEqyBmaW5hbsWhdSB1biBzYWltbmllY2lza29zIGphdXTEgWp1bW9zLCBqYSBpciB0xIFkYSBuZXBpZWNpZcWhYW3Eq2JhLCB2YWphZHrEq2JhKSBrxIEgZHJhdWR6ZXMgb3JnYW5pemF0b3Jpc2thamFtIHZhZMSrdMSBamFtLjxicj48YnI+xaBvIHZhcmlhbnR1IGl6dsSTbGFzLCBqYSB0aWVrwqAgbm90ZWlrdGEgdmFsZGVzIGRhxLzEk2phcyBwYXRzdMSBdsSrYmFzIHDEgXJzdMSBdm5pZWPEq2JhcyBtb2RlbGlzIHZhaSB2YWxkZXMgdW4gZ2FyxKtkem5pZWthIOKAnGtvcHDEgXJzdMSBdsSrYmFz4oCdIG1vZGVsaXMgKHNrLiA4LjUgcGsgMS4gdW4gMy52YXJpYW50YSkY8PPc0PIxIPDz3NDyMUIQa2l4LmR2ZmRnejR5amZyeCKACAoLQUFBQk1MYTFQWUUS0AcKC0FBQUJNTGExUFlFEgtBQUFCTUxhMVBZRRqiAgoJdGV4dC9odG1sEpQCVmFyaWFudHMgTnIuMiAtIHZhbGRlcyB1biBnYXLEq2R6bmlla2Ega29wcMSBcnN0xIF2xKtiYXMgbW9kZWzEqyA8YnI+PGJyPlJFREFLQ0lKQTrCoDxicj44LjEwLiBCYWxzb2p1bW9zLCBrdXJvcyBpciB2YWkgdmFyIHJhc3RpZXMgaW50ZXJlxaF1IGtvbmZsaWt0cywgdGFqxIEgaWVzYWlzdMSrdGFpcyB2YWxkZXMgbG9jZWtsaXMgbmVwaWVkYWzEgXMuIEJhbHNzIHBhcml0xIF0ZXMgZ2FkxKtqdW3EgSBpesWhxLdpcm/FocSBIGJhbHNzIGlyIGRyYXVkemVzIGdhcsSrZHpuaWVrYW0uIpoCCgp0ZXh0L3BsYWluEosCVmFyaWFudHMgTnIuMiAtIHZhbGRlcyB1biBnYXLEq2R6bmlla2Ega29wcMSBcnN0xIF2xKtiYXMgbW9kZWzEqyAKClJFREFLQ0lKQTrCoAo4LjEwLiBCYWxzb2p1bW9zLCBrdXJvcyBpciB2YWkgdmFyIHJhc3RpZXMgaW50ZXJlxaF1IGtvbmZsaWt0cywgdGFqxIEgaWVzYWlzdMSrdGFpcyB2YWxkZXMgbG9jZWtsaXMgbmVwaWVkYWzEgXMuIEJhbHNzIHBhcml0xIF0ZXMgZ2FkxKtqdW3EgSBpesWhxLdpcm/FocSBIGJhbHNzIGlyIGRyYXVkemVzIGdhcsSrZHpuaWVrYW0uKhsiFTEwMTMwMzIxMTc2NjM5NjAwNjc2NygAOAAw3e6q0fIxON3uqtHyMUoPCgp0ZXh0L3BsYWluEgErWgxpbTNpeGVkNHZkaGNyAiAAeACaAQYIABAAGACqAZcCEpQCVmFyaWFudHMgTnIuMiAtIHZhbGRlcyB1biBnYXLEq2R6bmlla2Ega29wcMSBcnN0xIF2xKtiYXMgbW9kZWzEqyA8YnI+PGJyPlJFREFLQ0lKQTrCoDxicj44LjEwLiBCYWxzb2p1bW9zLCBrdXJvcyBpciB2YWkgdmFyIHJhc3RpZXMgaW50ZXJlxaF1IGtvbmZsaWt0cywgdGFqxIEgaWVzYWlzdMSrdGFpcyB2YWxkZXMgbG9jZWtsaXMgbmVwaWVkYWzEgXMuIEJhbHNzIHBhcml0xIF0ZXMgZ2FkxKtqdW3EgSBpesWhxLdpcm/FocSBIGJhbHNzIGlyIGRyYXVkemVzIGdhcsSrZHpuaWVrYW0uGN3uqtHyMSDd7qrR8jFCEGtpeC5ieXpsejFieHp2Y2MixgMKC0FBQUJNTGExUFdJEpYDCgtBQUFCTUxhMVBXSRILQUFBQk1MYTFQV0kaPgoJdGV4dC9odG1sEjFWYXJpYW50cyBOci4xIC0gdmFsZGVzIHNhc3TEgXZzIGJleiBnYXLEq2R6bmlla2EuIj8KCnRleHQvcGxhaW4SMVZhcmlhbnRzIE5yLjEgLSB2YWxkZXMgc2FzdMSBdnMgYmV6IGdhcsSrZHpuaWVrYS4qGyIVMTAxMzAzMjExNzY2Mzk2MDA2NzY3KAA4ADDIv/3Q8jE4yL/90PIxSnsKCnRleHQvcGxhaW4SbVZhbGRlIHNhc3TEgXYgbm8gUGFkb21lcyBwcmlla8Whc8STZMSTdMSBamEgdW4gZGl2aWVtIHZhbGRlcyBsb2Nla8S8aWVtLCBrdXJpIHZpZW5sYWlrdXMgaXIgUGFkb21lcyBsb2Nla8S8aS5aDDhwemtoeHN3M3NvYXICIAB4AJoBBggAEAAYAKoBMxIxVmFyaWFudHMgTnIuMSAtIHZhbGRlcyBzYXN0xIF2cyBiZXogZ2FyxKtkem5pZWthLhjIv/3Q8jEgyL/90PIxQhBraXguZWtqOGp1M284Y2huIskMCgtBQUFCTUxhMU8tYxKZDAoLQUFBQk1MYTFPLWMSC0FBQUJNTGExTy1jGuUDCgl0ZXh0L2h0bWwS1wNWYXJpYW50cyBOci4yIC0gcGFyZWR6IFBhZG9tZXMgbMSTbXVtYSBwaWXFhmVtxaFhbnUsIHBhbWF0b2pvdGllcyB1eiBnYXLEq2R6bmlla2EgdW4vdmFpIGRpYWtvbmEgaWV0ZWlrdW11Ljxicj48YnI+UkVEQUtDSUpBOiA8YnI+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i3QMKCnRleHQvcGxhaW4SzgNWYXJpYW50cyBOci4yIC0gcGFyZWR6IFBhZG9tZXMgbMSTbXVtYSBwaWXFhmVtxaFhbnUsIHBhbWF0b2pvdGllcyB1eiBnYXLEq2R6bmlla2EgdW4vdmFpIGRpYWtvbmEgaWV0ZWlrdW11LgoKUkVEQUtDSUpBOiAK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qGyIVMTAxMzAzMjExNzY2Mzk2MDA2NzY3KAA4ADDoj/XO8jE40Z3o0PIxSg8KCnRleHQvcGxhaW4SAStaDG50cjVobTUzNG13OXICIAB4AJoBBggAEAAYAKoB2gMS1wNWYXJpYW50cyBOci4yIC0gcGFyZWR6IFBhZG9tZXMgbMSTbXVtYSBwaWXFhmVtxaFhbnUsIHBhbWF0b2pvdGllcyB1eiBnYXLEq2R6bmlla2EgdW4vdmFpIGRpYWtvbmEgaWV0ZWlrdW11Ljxicj48YnI+UkVEQUtDSUpBOiA8YnI+NS4zLiBKYSBjaWx2xJNrcyB1eiBkcmF1ZHppIHDEgXJuxIFrIG5vIGNpdGFzIGJhcHRpc3R1IGRyYXVkemVzLCB0YWQgdmnFhnUgdXrFhmVtIGRyYXVkesSTIGFyIGRyYXVkemVzIHrEq21pIHVuIHDEk2MgRHJhdWR6ZXMgZ2FyxKtkem5pZWthIHZhaSBkaWFrb25hICgtdSkgdmFpIERyYXVkemVzIGdhcsSrZHpuaWVrYSB1biBkaWFrb25hICgtdSkgaWV0ZWlrdW1hIGFyIFBhZG9tZXMgbMSTbXVtdS4gUGlybXMgdXrFhmVtxaFhbmFzIGRyYXVkesSTIGRyYXVkemVzIGdhcsSrZHpuaWVrcyBwaWVwcmFzYSBkcmF1ZHplcyB6xKttaSBpZXByaWVrxaHEk2rEgXMgZHJhdWR6ZXMgZ2FyxKtkem5pZWthbS4Y6I/1zvIxINGd6NDyMUIQa2l4Lm4xMHF5OXF0MTNrNSLOBAoLQUFBQk1MYTFQWHMSngQKC0FBQUJNTGExUFhzEgtBQUFCTUxhMVBYcxqOAQoJdGV4dC9odG1sEoABVmFyaWFudHMgTnIuMiAtIHZhbGRlcyB1biBnYXLEq2R6bmlla2Ega29wcMSBcnN0xIF2xKtiYXPCoCAoc2suIDguMi5wdW5rdGEgdmFyaWFudHUgTnIuMikgbW9kZWzEqyA4LjEwLnB1bmt0cyBuYXYgbmVwaWVjaWXFoWFtcy4ijwEKCnRleHQvcGxhaW4SgAFWYXJpYW50cyBOci4yIC0gdmFsZGVzIHVuIGdhcsSrZHpuaWVrYSBrb3BwxIFyc3TEgXbEq2Jhc8KgIChzay4gOC4yLnB1bmt0YSB2YXJpYW50dSBOci4yKSBtb2RlbMSrIDguMTAucHVua3RzIG5hdiBuZXBpZWNpZcWhYW1zLiobIhUxMDEzMDMyMTE3NjYzOTYwMDY3NjcoADgAMJKoptHyMTiSqKbR8jFKEAoKdGV4dC9wbGFpbhICLitaDGQzc3dwdHQyY3dkbXICIAB4AJoBBggAEAAYAKoBgwESgAFWYXJpYW50cyBOci4yIC0gdmFsZGVzIHVuIGdhcsSrZHpuaWVrYSBrb3BwxIFyc3TEgXbEq2Jhc8KgIChzay4gOC4yLnB1bmt0YSB2YXJpYW50dSBOci4yKSBtb2RlbMSrIDguMTAucHVua3RzIG5hdiBuZXBpZWNpZcWhYW1zLhiSqKbR8jEgkqim0fIxQhBraXguM2psdGIzcTJzcXhlIsMQCgtBQUFCTUxhMVBUbxKTEAoLQUFBQk1MYTFQVG8SC0FBQUJNTGExUFRvGtAFCgl0ZXh0L2h0bWwSwgVWYXJpYW50cyBOci4yIC0gaXLCoCBzdHJpa3RzIGtvbXBldGVuY2VzIHVuIHBhcmFrc3R1IHRpZXPEq2J1IHNhZGFsxKtqdW1zIHN0YXJwIHZhbGRpIChQYWRvbWVzIHByaWVrxaFzxJNkxJN0xIFqdSkgdW4gZ2FyxKtkem5pZWt1LCBpenNsxJNkem90IG5vIGdhcsSrZHpuaWVrYSBrb21wZXRlbmNlcyBzYWltbmllY2lza28gdW4gZmluYW7FoXUgZG9rdW1lbnR1IHBhcmFrc3TEq8WhYW51Ljxicj48YnI+PGJyPkrEgWl6dsSTbGFzIHBpZSB2YXJpYW50YSwga2FkIHRpZWsgbm90ZWlrdGEgdmFsZGVzIHBpbG7Eq2dhcyBwYXRzdMSBdsSrYmFzIHDEgXJzdMSBdm5pZWPEq2JhIHNhaW1uaWVjaXNrYWpvcyB1biBmaW5hbsWhdSBqYXV0xIFqdW1vcy4gKHNrLiA8YSBocmVmPSJodHRwczovL3d3dy5nb29nbGUuY29tL3VybD9xPWh0dHA6Ly84LjUucGsmYW1wO3NhPUQmYW1wO3NvdXJjZT1kb2NzJmFtcDt1c3Q9MTcxNDQwMTgwNTUwNDYzOSZhbXA7dXNnPUFPdlZhdzFYSmM3WUNHckxzSlNlT3hxMzd5cFYiIGRhdGEtcmF3SHJlZj0iaHR0cDovLzguNS5wayIgdGFyZ2V0PSJfYmxhbmsiPjguNS5wazwvYT4uIDIudmFyaWFudGEpLjxicj48YnI+UkVEQUtDSUpBOsKgPGJyPjcuMi43LiBwYXJha3N0xKt0IGRva3VtZW50dXMgZHJhdWR6ZXMgdsSBcmTEgSBjaWt0xIFsIHRpZSBuYXYgZHJhdWR6ZXMgdmFsZGVzIGVrc2tsdXrEq3ZhIGtvbXBldGVuY2UuIoIECgp0ZXh0L3BsYWluEvMDVmFyaWFudHMgTnIuMiAtIGlywqAgc3RyaWt0cyBrb21wZXRlbmNlcyB1biBwYXJha3N0dSB0aWVzxKtidSBzYWRhbMSranVtcyBzdGFycCB2YWxkaSAoUGFkb21lcyBwcmlla8Whc8STZMSTdMSBanUpIHVuIGdhcsSrZHpuaWVrdSwgaXpzbMSTZHpvdCBubyBnYXLEq2R6bmlla2Ega29tcGV0ZW5jZXMgc2FpbW5pZWNpc2tvIHVuIGZpbmFuxaF1IGRva3VtZW50dSBwYXJha3N0xKvFoWFudS4KCgpKxIFpenbEk2xhcyBwaWUgdmFyaWFudGEsIGthZCB0aWVrIG5vdGVpa3RhIHZhbGRlcyBwaWxuxKtnYXMgcGF0c3TEgXbEq2JhcyBwxIFyc3TEgXZuaWVjxKtiYSBzYWltbmllY2lza2Fqb3MgdW4gZmluYW7FoXUgamF1dMSBanVtb3MuIChzay4gOC41LnBrLiAyLnZhcmlhbnRhKS4KClJFREFLQ0lKQTrCoAo3LjIuNy4gcGFyYWtzdMSrdCBkb2t1bWVudHVzIGRyYXVkemVzIHbEgXJkxIEgY2lrdMSBbCB0aWUgbmF2IGRyYXVkemVzIHZhbGRlcyBla3NrbHV6xKt2YSBrb21wZXRlbmNlLiobIhUxMDEzMDMyMTE3NjYzOTYwMDY3NjcoADgAMNq84NDyMTi9rOLQ8jFKDwoKdGV4dC9wbGFpbhIBK1oLdzU1bG81cTk2a2hyAiAAeACaAQYIABAAGACqAcUFEsIFVmFyaWFudHMgTnIuMiAtIGlywqAgc3RyaWt0cyBrb21wZXRlbmNlcyB1biBwYXJha3N0dSB0aWVzxKtidSBzYWRhbMSranVtcyBzdGFycCB2YWxkaSAoUGFkb21lcyBwcmlla8Whc8STZMSTdMSBanUpIHVuIGdhcsSrZHpuaWVrdSwgaXpzbMSTZHpvdCBubyBnYXLEq2R6bmlla2Ega29tcGV0ZW5jZXMgc2FpbW5pZWNpc2tvIHVuIGZpbmFuxaF1IGRva3VtZW50dSBwYXJha3N0xKvFoWFudS48YnI+PGJyPjxicj5KxIFpenbEk2xhcyBwaWUgdmFyaWFudGEsIGthZCB0aWVrIG5vdGVpa3RhIHZhbGRlcyBwaWxuxKtnYXMgcGF0c3TEgXbEq2JhcyBwxIFyc3TEgXZuaWVjxKtiYSBzYWltbmllY2lza2Fqb3MgdW4gZmluYW7FoXUgamF1dMSBanVtb3MuIChzay4gPGEgaHJlZj0iaHR0cHM6Ly93d3cuZ29vZ2xlLmNvbS91cmw/cT1odHRwOi8vOC41LnBrJmFtcDtzYT1EJmFtcDtzb3VyY2U9ZG9jcyZhbXA7dXN0PTE3MTQ0MDE4MDU1MDQ2MzkmYW1wO3VzZz1BT3ZWYXcxWEpjN1lDR3JMc0pTZU94cTM3eXBWIiBkYXRhLXJhd2hyZWY9Imh0dHA6Ly84LjUucGsiIHRhcmdldD0iX2JsYW5rIj44LjUucGs8L2E+LiAyLnZhcmlhbnRhKS48YnI+PGJyPlJFREFLQ0lKQTrCoDxicj43LjIuNy4gcGFyYWtzdMSrdCBkb2t1bWVudHVzIGRyYXVkemVzIHbEgXJkxIEgY2lrdMSBbCB0aWUgbmF2IGRyYXVkemVzIHZhbGRlcyBla3NrbHV6xKt2YSBrb21wZXRlbmNlLhjavODQ8jEgvazi0PIxQhBraXguMjhmNHhjZHJzNHZsIssLCgtBQUFCTUxhMVBXURKbCwoLQUFBQk1MYTFQV1ESC0FBQUJNTGExUFdRGvoDCgl0ZXh0L2h0bWwS7ANWYXJpYW50cyBOci4yIC0gdmFsZGUgc2FzdMSBdiBhcsSrIG5vIGdhcsSrZHpuaWVrYS4gKEl6dsSTbGFzIHZhbGRlcyB1biBnYXLEq2R6bmlla2Ega29wcMSBcnN0xIF2xKtiYXMgZ2FkxKtqdW3EgS4gKHNrLiA8YSBocmVmPSJodHRwczovL3d3dy5nb29nbGUuY29tL3VybD9xPWh0dHA6Ly84LjUucGsmYW1wO3NhPUQmYW1wO3NvdXJjZT1kb2NzJmFtcDt1c3Q9MTcxNDQwMjMwMDc3MTI5NyZhbXA7dXNnPUFPdlZhdzNHQWxWTU85SlZ5NFF0R0kyRHlUc2UiIGRhdGEtcmF3SHJlZj0iaHR0cDovLzguNS5wayIgdGFyZ2V0PSJfYmxhbmsiPjguNS5wazwvYT4uIDIudmFyaWFudHMpKS7CoDxicj48YnI+UkVEQUtDSUpBOsKgPGJyPjguMi4gVmFsZGUgc2FzdMSBdiBubyBQYWRvbWVzIHByaWVrxaFzxJNkxJN0xIFqYSwgZGl2aWVtIHZhbGRlcyBsb2Nla8S8aWVtLCBrdXJpIHZpZW5sYWlrdXMgaXIgUGFkb21lcyBsb2Nla8S8aSwgdW4gZ2FyxKtkem5pZWt1ICgtaWVtKS4itQIKCnRleHQvcGxhaW4SpgJWYXJpYW50cyBOci4yIC0gdmFsZGUgc2FzdMSBdiBhcsSrIG5vIGdhcsSrZHpuaWVrYS4gKEl6dsSTbGFzIHZhbGRlcyB1biBnYXLEq2R6bmlla2Ega29wcMSBcnN0xIF2xKtiYXMgZ2FkxKtqdW3EgS4gKHNrLiA4LjUucGsuIDIudmFyaWFudHMpKS7CoAoKUkVEQUtDSUpBOsKgCjguMi4gVmFsZGUgc2FzdMSBdiBubyBQYWRvbWVzIHByaWVrxaFzxJNkxJN0xIFqYSwgZGl2aWVtIHZhbGRlcyBsb2Nla8S8aWVtLCBrdXJpIHZpZW5sYWlrdXMgaXIgUGFkb21lcyBsb2Nla8S8aSwgdW4gZ2FyxKtkem5pZWt1ICgtaWVtKS4qGyIVMTAxMzAzMjExNzY2Mzk2MDA2NzY3KAA4ADDhyYDR8jE44cmA0fIxSg8KCnRleHQvcGxhaW4SAStaDHM3ZGd3MmdxN29oa3ICIAB4AJoBBggAEAAYAKoB7wMS7ANWYXJpYW50cyBOci4yIC0gdmFsZGUgc2FzdMSBdiBhcsSrIG5vIGdhcsSrZHpuaWVrYS4gKEl6dsSTbGFzIHZhbGRlcyB1biBnYXLEq2R6bmlla2Ega29wcMSBcnN0xIF2xKtiYXMgZ2FkxKtqdW3EgS4gKHNrLiA8YSBocmVmPSJodHRwczovL3d3dy5nb29nbGUuY29tL3VybD9xPWh0dHA6Ly84LjUucGsmYW1wO3NhPUQmYW1wO3NvdXJjZT1kb2NzJmFtcDt1c3Q9MTcxNDQwMjMwMDc3MTI5NyZhbXA7dXNnPUFPdlZhdzNHQWxWTU85SlZ5NFF0R0kyRHlUc2UiIGRhdGEtcmF3aHJlZj0iaHR0cDovLzguNS5wayIgdGFyZ2V0PSJfYmxhbmsiPjguNS5wazwvYT4uIDIudmFyaWFudHMpKS7CoDxicj48YnI+UkVEQUtDSUpBOsKgPGJyPjguMi4gVmFsZGUgc2FzdMSBdiBubyBQYWRvbWVzIHByaWVrxaFzxJNkxJN0xIFqYSwgZGl2aWVtIHZhbGRlcyBsb2Nla8S8aWVtLCBrdXJpIHZpZW5sYWlrdXMgaXIgUGFkb21lcyBsb2Nla8S8aSwgdW4gZ2FyxKtkem5pZWt1ICgtaWVtKS4Y4cmA0fIxIOHJgNHyMUIQa2l4LmI1MzlqZmp5ZXQybCKyEAoLQUFBQk1MYTFPOTQSghAKC0FBQUJNTGExTzk0EgtBQUFCTUxhMU85NBqIBQoJdGV4dC9odG1sEvoEVmFyaWFudHMgIzMgLSBwYXJlZHogUGlsbnNhcHVsY2VzIGzEk211bWEgcGllxYZlbcWhYW51LCBwYW1hdG9qb3RpZXMgdXogUGFkb21lcyBsxJNtdW1hLCBrYXMgcGllxYZlbXRzIHDEk2MgZ2FyxKtkem5pZWthIHVuL3ZhaSBkaWFrb25hIHByaWVrxaFsaWt1bWEuIDxicj48YnI+UkVEQUtDSUpBOiA8YnI+NS4xLiBQYXIgZHJhdWR6ZXMgbG9jZWtsaSBwxJNjIFBhZG9tZXMgaWV0ZWlrdW1hLCBrYXMgaXpza2F0xKt0cyBwxJNjIERyYXVkemVzIGdhcsSrZHpuaWVrYSB2YWkgZGlha29uYSAoLXUpIHZhaSBEcmF1ZHplcyBnYXLEq2R6bmlla2EgdW4gZGlha29uYSAoLXUpIHByaWVrxaFsaWt1bWEsIGFyIFBpbG5zYXB1bGN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KABQoKdGV4dC9wbGFpbhLxBFZhcmlhbnRzICMzIC0gcGFyZWR6IFBpbG5zYXB1bGNlcyBsxJNtdW1hIHBpZcWGZW3FoWFudSwgcGFtYXRvam90aWVzIHV6IFBhZG9tZXMgbMSTbXVtYSwga2FzIHBpZcWGZW10cyBwxJNjIGdhcsSrZHpuaWVrYSB1bi92YWkgZGlha29uYSBwcmlla8WhbGlrdW1hLiAKClJFREFLQ0lKQTogCjUuMS4gUGFyIGRyYXVkemVzIGxvY2VrbGkgcMSTYyBQYWRvbWVzIGlldGVpa3VtYSwga2FzIGl6c2thdMSrdHMgcMSTYyBEcmF1ZHplcyBnYXLEq2R6bmlla2EgdmFpIGRpYWtvbmEgKC11KSB2YWkgRHJhdWR6ZXMgZ2FyxKtkem5pZWthIHVuIGRpYWtvbmEgKC11KSBwcmlla8WhbGlrdW1hLCBhciBQaWxuc2FwdWxjZXMgbMSTbXVtdSB2YXIga8S8xat0IGlrdmllbnMgY2lsdsSTa3MsIGthcyBpciBub8W+xJNsb2ppcyBzYXZ1cyBncsSTa3VzLCBwaWVkesSrdm9qaXMgamF1bnBpZWR6aW3FoWFudSwgYXBsaWVjaW7EgWppcyBkcmF1ZHplaSBzYXZ1IHBlcnNvbsSrZ28gdGljxKtidSBEaWV2YW0gdW4gZ2F0YXbEq2J1IHNhdsSBIGR6xKt2xJMgdmFkxKt0aWVzIHDEk2MgSsSTenVzIEtyaXN0dXMgcHJpZWvFoXrEq21lcyB1biBCxKtiZWxlcyBub3LEgWTEq2p1bWllbSB1biBpciBrcmlzdMSrdHMgdGljxKtncy4qGyIVMTAxMzAzMjExNzY2Mzk2MDA2NzY3KAA4ADC2/d/O8jE4rdbn0PIxSg8KCnRleHQvcGxhaW4SAStaDDJxczUzbXh0cWJraXICIAB4AJoBBggAEAAYAKoB/QQS+gRWYXJpYW50cyAjMyAtIHBhcmVkeiBQaWxuc2FwdWxjZXMgbMSTbXVtYSBwaWXFhmVtxaFhbnUsIHBhbWF0b2pvdGllcyB1eiBQYWRvbWVzIGzEk211bWEsIGthcyBwaWXFhmVtdHMgcMSTYyBnYXLEq2R6bmlla2EgdW4vdmFpIGRpYWtvbmEgcHJpZWvFoWxpa3VtYS4gPGJyPjxicj5SRURBS0NJSkE6IDxicj41LjEuIFBhciBkcmF1ZHplcyBsb2Nla2xpIHDEk2MgUGFkb21lcyBpZXRlaWt1bWEsIGthcyBpenNrYXTEq3RzIHDEk2MgRHJhdWR6ZXMgZ2FyxKtkem5pZWthIHZhaSBkaWFrb25hICgtdSkgdmFpIERyYXVkemVzIGdhcsSrZHpuaWVrYSB1biBkaWFrb25hICgtdSkgcHJpZWvFoWxpa3VtYSwgYXIgUGlsbnNhcHVsY2VzIGzEk211bXUgdmFyIGvEvMWrdCBpa3ZpZW5zIGNpbHbEk2tzLCBrYXMgaXIgbm/FvsSTbG9qaXMgc2F2dXMgZ3LEk2t1cywgcGllZHrEq3ZvamlzIGphdW5waWVkemltxaFhbnUsIGFwbGllY2luxIFqaXMgZHJhdWR6ZWkgc2F2dSBwZXJzb27Eq2dvIHRpY8SrYnUgRGlldmFtIHVuIGdhdGF2xKtidSBzYXbEgSBkesSrdsSTIHZhZMSrdGllcyBwxJNjIErEk3p1cyBLcmlzdHVzIHByaWVrxaF6xKttZXMgdW4gQsSrYmVsZXMgbm9yxIFkxKtqdW1pZW0gdW4gaXIga3Jpc3TEq3RzIHRpY8SrZ3MuGLb9387yMSCt1ufQ8jFCEGtpeC5pc2RtYWw4eTdseW8ioQ4KC0FBQUJNTGExTy1nEvENCgtBQUFCTUxhMU8tZxILQUFBQk1MYTFPLWcarQQKCXRleHQvaHRtbBKfBFZhcmlhbnRzIE5yLjIuwqAgLSBQYXJlZHogUGFkb21lcyBsxJNtdW1hIHBpZcWGZW3FoWFudSwgcGFtYXRvam90aWVzIHV6IGdhcsSrZHpuaWVrYSB1bi92YWkgZGlha29uYSBpZXRlaWt1bXUuPGJyPjxicj5SRURBS0NJSkE6PGJyP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KlBAoKdGV4dC9wbGFpbhKWBFZhcmlhbnRzIE5yLjIuwqAgLSBQYXJlZHogUGFkb21lcyBsxJNtdW1hIHBpZcWGZW3FoWFudSwgcGFtYXRvam90aWVzIHV6IGdhcsSrZHpuaWVrYSB1bi92YWkgZGlha29uYSBpZXRlaWt1bXUuCgpSRURBS0NJSkE6C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iobIhUxMDEzMDMyMTE3NjYzOTYwMDY3NjcoADgAMKa69c7yMTjj5+fQ8jFKDwoKdGV4dC9wbGFpbhIBK1oMeTMzYWMyYXZvOTlrcgIgAHgAmgEGCAAQABgAqgGiBBKfBFZhcmlhbnRzIE5yLjIuwqAgLSBQYXJlZHogUGFkb21lcyBsxJNtdW1hIHBpZcWGZW3FoWFudSwgcGFtYXRvam90aWVzIHV6IGdhcsSrZHpuaWVrYSB1bi92YWkgZGlha29uYSBpZXRlaWt1bXUuPGJyPjxicj5SRURBS0NJSkE6PGJyPjUuMS4gUGFyIGRyYXVkemVzIGxvY2VrbGkgcMSTYyBEcmF1ZHplcyBnYXLEq2R6bmlla2EgdmFpIGRpYWtvbmEgKC11KSB2YWkgRHJhdWR6ZXMgZ2FyxKtkem5pZWthIHVuIGRpYWtvbmEgKC11KSBpZXRlaWt1bWEgYXIgUGFkb21lcyBsxJNtdW11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himuvXO8jEg4+fn0PIxQhBraXgud2VjaXZ6Y3MxbDM3IpwFCgtBQUFCTUxhMVBYdxLsBAoLQUFBQk1MYTFQWHcSC0FBQUJNTGExUFh3GmsKCXRleHQvaHRtbBJeVmFyaWFudHMgTnIuMSBpenbEk2xhcyB2YWxkZXMgZGHEvMSTamFzL3BpbG7Eq2dhcyBwYXRzdMSBdsSrYmFzIHDEgXJzdMSBdm5pZWPEq2JhcyBnYWTEq2p1bcSBLiJsCgp0ZXh0L3BsYWluEl5WYXJpYW50cyBOci4xIGl6dsSTbGFzIHZhbGRlcyBkYcS8xJNqYXMvcGlsbsSrZ2FzIHBhdHN0xIF2xKtiYXMgcMSBcnN0xIF2bmllY8SrYmFzIGdhZMSranVtxIEuKhsiFTEwMTMwMzIxMTc2NjM5NjAwNjc2NygAOAAwoIyo0fIxOKCMqNHyMUrJAQoKdGV4dC9wbGFpbhK6AUJhbHNvanVtb3MsIGt1cm9zIGlyIHZhaSB2YXIgcmFzdGllcyBpbnRlcmXFoXUga29uZmxpa3RzLCB0YWrEgSBpZXNhaXN0xKt0YWlzIHZhbGRlcyBsb2Nla2xpcyBuZXBpZWRhbMSBcy4gQmFsc3MgcGFyaXTEgXRlcyBnYWTEq2p1bcSBIGl6xaHEt2lyb8WhxIEgYmFsc3MgaXIgUGFkb21lcyBwcmlla8Whc8STZMSTdMSBamFtLloMZ24wajFtemgyZ2NqcgIgAHgAmgEGCAAQABgAqgFgEl5WYXJpYW50cyBOci4xIGl6dsSTbGFzIHZhbGRlcyBkYcS8xJNqYXMvcGlsbsSrZ2FzIHBhdHN0xIF2xKtiYXMgcMSBcnN0xIF2bmllY8SrYmFzIGdhZMSranVtxIEuGKCMqNHyMSCgjKjR8jFCEGtpeC55N3YzYjVuMW9tMm8i+A4KC0FBQUJNTGExTy1vEsgOCgtBQUFCTUxhMU8tbxILQUFBQk1MYTFPLW8aygQKCXRleHQvaHRtbBK8BFZhcmlhbnRzIE5yLjMgLSBwYXJlZHogUGlsbnNhcHVsY2VzIGzEk211bWEgcGllxYZlbcWhYW51LCBwYW1hdG9qb3RpZXMgdXogUGFkb21lcyBpZXRlaWt1bXUsIGthcyBwaWXFhmVtdHMgaXpza2F0b3QgZ2FyxKtkem5pZWthIHVuL3ZhaSBkaWFrb25hIHByaWVrxaFsaWt1bXUuwqA8YnI+PGJyPlJFREFLQ0lKQTogPGJyPjUuMy4gSmEgY2lsdsSTa3MgdXogZHJhdWR6aSBwxIFybsSBayBubyBjaXRhcyBiYXB0aXN0dSBkcmF1ZHplcywgdGFkIHZpxYZ1IHV6xYZlbSBkcmF1ZHrEkyBhciBkcmF1ZHplcyB6xKttaSB1biBwxJNjIFBhZG9tZXMgaWV0ZWlrdW1hLCBrYXMgaXpza2F0xKt0cyBwxJNjIERyYXVkemVzIGdhcsSrZHpuaWVrYSB2YWkgZGlha29uYSAoLXUpIHZhaSBEcmF1ZHplcyBnYXLEq2R6bmlla2EgdW4gZGlha29uYSAoLXUpIHByaWVrxaFsaWt1bWEgYXIgUGlsbnNhcHVsY2VzIGzEk211bXUuIFBpcm1zIHV6xYZlbcWhYW5hcyBkcmF1ZHrEkyBkcmF1ZHplcyBnYXLEq2R6bmlla3MgcGllcHJhc2EgZHJhdWR6ZXMgesSrbWkgaWVwcmlla8WhxJNqxIFzIGRyYXVkemVzIGdhcsSrZHpuaWVrYW0uIsIECgp0ZXh0L3BsYWluErMEVmFyaWFudHMgTnIuMyAtIHBhcmVkeiBQaWxuc2FwdWxjZXMgbMSTbXVtYSBwaWXFhmVtxaFhbnUsIHBhbWF0b2pvdGllcyB1eiBQYWRvbWVzIGlldGVpa3VtdSwga2FzIHBpZcWGZW10cyBpenNrYXRvdCBnYXLEq2R6bmlla2EgdW4vdmFpIGRpYWtvbmEgcHJpZWvFoWxpa3VtdS7CoAoKUkVEQUtDSUpBOiAKNS4zLiBKYSBjaWx2xJNrcyB1eiBkcmF1ZHppIHDEgXJuxIFrIG5vIGNpdGFzIGJhcHRpc3R1IGRyYXVkemVzLCB0YWQgdmnFhnUgdXrFhmVtIGRyYXVkesSTIGFyIGRyYXVkemVzIHrEq21pIHVuIHDEk2MgUGFkb21lcyBpZXRlaWt1bWEsIGthcyBpenNrYXTEq3RzIHDEk2MgRHJhdWR6ZXMgZ2FyxKtkem5pZWthIHZhaSBkaWFrb25hICgtdSkgdmFpIERyYXVkemVzIGdhcsSrZHpuaWVrYSB1biBkaWFrb25hICgtdSkgcHJpZWvFoWxpa3VtYSBhciBQaWxuc2FwdWxjZXMgbMSTbXVtdS4gUGlybXMgdXrFhmVtxaFhbmFzIGRyYXVkesSTIGRyYXVkemVzIGdhcsSrZHpuaWVrcyBwaWVwcmFzYSBkcmF1ZHplcyB6xKttaSBpZXByaWVrxaHEk2rEgXMgZHJhdWR6ZXMgZ2FyxKtkem5pZWthbS4qGyIVMTAxMzAzMjExNzY2Mzk2MDA2NzY3KAA4ADDr9vjO8jE4wLXl0PIxSg8KCnRleHQvcGxhaW4SAStaDGtzeHoycmx5dnpsbnICIAB4AJoBBggAEAAYAKoBvwQSvARWYXJpYW50cyBOci4zIC0gcGFyZWR6IFBpbG5zYXB1bGNlcyBsxJNtdW1hIHBpZcWGZW3FoWFudSwgcGFtYXRvam90aWVzIHV6IFBhZG9tZXMgaWV0ZWlrdW11LCBrYXMgcGllxYZlbXRzIGl6c2thdG90IGdhcsSrZHpuaWVrYSB1bi92YWkgZGlha29uYSBwcmlla8WhbGlrdW11LsKgPGJyPjxicj5SRURBS0NJSkE6IDxicj41LjMuIEphIGNpbHbEk2tzIHV6IGRyYXVkemkgcMSBcm7EgWsgbm8gY2l0YXMgYmFwdGlzdHUgZHJhdWR6ZXMsIHRhZCB2acWGdSB1esWGZW0gZHJhdWR6xJMgYXIgZHJhdWR6ZXMgesSrbWkgdW4gcMSTYyBQYWRvbWVzIGlldGVpa3VtYSwga2FzIGl6c2thdMSrdHMgcMSTYyBEcmF1ZHplcyBnYXLEq2R6bmlla2EgdmFpIGRpYWtvbmEgKC11KSB2YWkgRHJhdWR6ZXMgZ2FyxKtkem5pZWthIHVuIGRpYWtvbmEgKC11KSBwcmlla8WhbGlrdW1hIGFyIFBpbG5zYXB1bGNlcyBsxJNtdW11LiBQaXJtcyB1esWGZW3FoWFuYXMgZHJhdWR6xJMgZHJhdWR6ZXMgZ2FyxKtkem5pZWtzIHBpZXByYXNhIGRyYXVkemVzIHrEq21pIGllcHJpZWvFocSTasSBcyBkcmF1ZHplcyBnYXLEq2R6bmlla2FtLhjr9vjO8jEgwLXl0PIxQhBraXgud2l5dGJwZHBoOWgwIrwOCgtBQUFCTUxhMVBYQRKMDgoLQUFBQk1MYTFQWEESC0FBQUJNTGExUFhBGrYECgl0ZXh0L2h0bWwSqA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48YnI+PGJyPlJFREFLQ0lKQTo8YnI+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irgQKCnRleHQvcGxhaW4Snw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KClJFREFLQ0lKQToK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qGyIVMTAxMzAzMjExNzY2Mzk2MDA2NzY3KAA4ADC+2ZTR8jE4vtmU0fIxSg8KCnRleHQvcGxhaW4SAStaDDgzcDEyc3c1eGJvdXICIAB4AJoBBggAEAAYAKoBqwQSqARWYXJpYW50cyBOci4yIC0gdmFsZGVzIHBpbG7Eq2dhcyBwYXRzdMSBdsSrYmFzIHDEgXJzdMSBdm5pZWPEq2JhcyBtb2RlbGlzLCBwYWRvbWVzIHByaWVrxaFzxJNkxJN0xIFqYW0gdmllbmFtIHBhxaFhbSB2YWkgZGl2aWVtIHZhbGRlcyBsb2Nla8S8aWVtLCBrYXMgbmF2IHBhZG9tZXMgcHJpZWvFoXPEk2TEk3TEgWpzLCBrb3DEgSBpciBwaXJtxIEgcGFyYWtzdGEgdGllc8SrYmFzLCBiZXQgdmlzcMSBcsSrZ2kgbmV0aWVrIGllcm9iZcW+b3RhcyBnYXLEq2R6bmlla2EgdGllc8SrYmFzIHBhcmFrc3TEq3QgZG9rdW1lbnR1cy48YnI+PGJyPlJFREFLQ0lKQTo8YnI+OC41LiBQYWRvbWVzIHByaWVrxaFzxJNkxJN0xIFqYW0gYXRzZXZpxaHEt2kgdmFpIGRpdmllbSBwYWRvbWVzIGxvY2VrxLxpZW0sIGthcyBuYXYgUGFkb21lcyBwcmlla8Whc8STZMSTdMSBanMsIGlyIHBhcmFrc3RhIHRpZXPEq2JhcyBkcmF1ZHplcyBmaW5hbsWhdSB1biBzYWltbmllY2lza29zIGphdXTEgWp1bW9zLCBpenBpbGRvdCA4LjMuIHVuIDguNC5wdW5rdMSBIG1pbsSTdG9zIHV6ZGV2dW11cy4YvtmU0fIxIL7ZlNHyMUIQa2l4Ljd0aXp1MWhocWRkbSLQBwoLQUFBQk1MYTFQWEUSoAcKC0FBQUJNTGExUFhFEgtBQUFCTUxhMVBYRRqSAgoJdGV4dC9odG1sEoQCVmFyaWFudHMgTnIuMyAtIHZhbGRlcyB1biBnYXLEq2R6bmlla2Ega29wcMSBcnN0xIF2xKtiYXMgbW9kZWxpczxicj48YnI+UkVEQUtDSUpBOjxicj44LjUuIAlQYWRvbWVzIHByaWVrxaFzxJNkxJN0xIFqYW0ga29wxIEgYXIgZ2FyxKtkem5pZWt1IGlyIHBhcmFrc3RhIHRpZXPEq2JhcyBkcmF1ZHplcyBmaW5hbsWhdSB1biBzYWltbmllY2lza29zIGphdXTEgWp1bW9zLCBpenBpbGRvdCA4LjMuIHVuIDguNC5wdW5rdMSBIG1pbsSTdG9zIHV6ZGV2dW11czsiigIKCnRleHQvcGxhaW4S+wFWYXJpYW50cyBOci4zIC0gdmFsZGVzIHVuIGdhcsSrZHpuaWVrYSBrb3BwxIFyc3TEgXbEq2JhcyBtb2RlbGlzCgpSRURBS0NJSkE6CjguNS4gCVBhZG9tZXMgcHJpZWvFoXPEk2TEk3TEgWphbSBrb3DEgSBhciBnYXLEq2R6bmlla3UgaXIgcGFyYWtzdGEgdGllc8SrYmFzIGRyYXVkemVzIGZpbmFuxaF1IHVuIHNhaW1uaWVjaXNrb3MgamF1dMSBanVtb3MsIGl6cGlsZG90IDguMy4gdW4gOC40LnB1bmt0xIEgbWluxJN0b3MgdXpkZXZ1bXVzOyobIhUxMDEzMDMyMTE3NjYzOTYwMDY3NjcoADgAMPXVltHyMTj11ZbR8jFKDwoKdGV4dC9wbGFpbhIBK1oMOG11dTluZ3d5MDh0cgIgAHgAmgEGCAAQABgAqgGHAhKEAlZhcmlhbnRzIE5yLjMgLSB2YWxkZXMgdW4gZ2FyxKtkem5pZWthIGtvcHDEgXJzdMSBdsSrYmFzIG1vZGVsaXM8YnI+PGJyPlJFREFLQ0lKQTo8YnI+OC41LiAJUGFkb21lcyBwcmlla8Whc8STZMSTdMSBamFtIGtvcMSBIGFyIGdhcsSrZHpuaWVrdSBpciBwYXJha3N0YSB0aWVzxKtiYXMgZHJhdWR6ZXMgZmluYW7FoXUgdW4gc2FpbW5pZWNpc2tvcyBqYXV0xIFqdW1vcywgaXpwaWxkb3QgOC4zLiB1biA4LjQucHVua3TEgSBtaW7Ek3RvcyB1emRldnVtdXM7GPXVltHyMSD11ZbR8jFCEGtpeC52Y2NqNzQ3ZnhjbHgiyAgKC0FBQUJNTGExUEZzEpgICgtBQUFCTUxhMVBGcxILQUFBQk1MYTFQRnMaugIKCXRleHQvaHRtbBKsAlZhcmlhbnRzIE5yLjIuIC0gbGVtaiBwaWxuc2FwdWxjZSAoxaFpcyB2YXJpYW50cyBpciBhdGJpbHN0b8WhcywgamEgcGFyIGRyYXVkemVzIGxvY2VrxLx1IHV6xYbEk23FoWFudSBsZW1qIHBhZG9tZSB2YWkgcGlsbnNhcHVsY2UpLsKgPGJyPjxicj5SRURBS0NJSkE6PGJyPjUuMTAuUGFyIGl6c2zEk2d0YSBkcmF1ZHplcyBsb2Nla8S8YSBhdGthbCB1esWGZW3FoWFudSBkcmF1ZHrEkywgcMSTYyB2acWGYSBsxatndW1hIHVuIHBhc2thaWRyb2p1bXUgdXprbGF1c8SrxaFhbmFzLCBsZW1qIGRyYXVkemVzIFBpbG5zYXB1bGNlLiKyAgoKdGV4dC9wbGFpbhKjAlZhcmlhbnRzIE5yLjIuIC0gbGVtaiBwaWxuc2FwdWxjZSAoxaFpcyB2YXJpYW50cyBpciBhdGJpbHN0b8WhcywgamEgcGFyIGRyYXVkemVzIGxvY2VrxLx1IHV6xYbEk23FoWFudSBsZW1qIHBhZG9tZSB2YWkgcGlsbnNhcHVsY2UpLsKgCgpSRURBS0NJSkE6CjUuMTAuUGFyIGl6c2zEk2d0YSBkcmF1ZHplcyBsb2Nla8S8YSBhdGthbCB1esWGZW3FoWFudSBkcmF1ZHrEkywgcMSTYyB2acWGYSBsxatndW1hIHVuIHBhc2thaWRyb2p1bXUgdXprbGF1c8SrxaFhbmFzLCBsZW1qIGRyYXVkemVzIFBpbG5zYXB1bGNlLiobIhUxMDEzMDMyMTE3NjYzOTYwMDY3NjcoADgAMOCTtc/yMTi2teTQ8jFKDwoKdGV4dC9wbGFpbhIBK1oMdnp4aXJkM3pyM2tpcgIgAHgAmgEGCAAQABgAqgGvAhKsAlZhcmlhbnRzIE5yLjIuIC0gbGVtaiBwaWxuc2FwdWxjZSAoxaFpcyB2YXJpYW50cyBpciBhdGJpbHN0b8WhcywgamEgcGFyIGRyYXVkemVzIGxvY2VrxLx1IHV6xYbEk23FoWFudSBsZW1qIHBhZG9tZSB2YWkgcGlsbnNhcHVsY2UpLsKgPGJyPjxicj5SRURBS0NJSkE6PGJyPjUuMTAuUGFyIGl6c2zEk2d0YSBkcmF1ZHplcyBsb2Nla8S8YSBhdGthbCB1esWGZW3FoWFudSBkcmF1ZHrEkywgcMSTYyB2acWGYSBsxatndW1hIHVuIHBhc2thaWRyb2p1bXUgdXprbGF1c8SrxaFhbmFzLCBsZW1qIGRyYXVkemVzIFBpbG5zYXB1bGNlLhjgk7XP8jEgtrXk0PIxQhBraXgub3ZhdndoNzAwYTI1IroECgtBQUFCTUxhMVBENBKKBAoLQUFBQk1MYTFQRDQSC0FBQUJNTGExUEQ0GoMBCgl0ZXh0L2h0bWwSdlZhcmlhbnRzIE5yLjEuwqAgbGVtaiBwYWRvbWUgKHQuaS4gdmllbmEgaW5zaXTFq2NpamEgYXVnc3TEgWssIGthcyB2aXNwxIFyxKtnaSBsZW1qIHBhciBkcmF1ZHplcyBsb2Nla8S8dSB1esWGZW3FoWFudS4ihAEKCnRleHQvcGxhaW4SdlZhcmlhbnRzIE5yLjEuwqAgbGVtaiBwYWRvbWUgKHQuaS4gdmllbmEgaW5zaXTFq2NpamEgYXVnc3TEgWssIGthcyB2aXNwxIFyxKtnaSBsZW1qIHBhciBkcmF1ZHplcyBsb2Nla8S8dSB1esWGZW3FoWFudS4qGyIVMTAxMzAzMjExNzY2Mzk2MDA2NzY3KAA4ADC4kqzP8jE4uJKsz/IxSh4KCnRleHQvcGxhaW4SEGRyYXVkemVzIHBhZG9tZS5aDHMzb3Q1bXZ0ZzBsenICIAB4AJoBBggAEAAYAKoBeBJ2VmFyaWFudHMgTnIuMS7CoCBsZW1qIHBhZG9tZSAodC5pLiB2aWVuYSBpbnNpdMWrY2lqYSBhdWdzdMSBaywga2FzIHZpc3DEgXLEq2dpIGxlbWogcGFyIGRyYXVkemVzIGxvY2VrxLx1IHV6xYZlbcWhYW51Lhi4kqzP8jEguJKsz/IxQhBraXgubnY5azk0ZmMyMG9iIusDCgtBQUFCTUxhMVBZbxK7AwoLQUFBQk1MYTFQWW8SC0FBQUJNTGExUFlvGlQKCXRleHQvaHRtbBJHVmFyaWFudHMgTnIuMS4sIGphIHBhciBkcmF1ZHplcyBsb2Nla8S8dSB1esWGZW3FoWFudSBsZW1qIGdhcsSrZHpuaWVrcy4iVQoKdGV4dC9wbGFpbhJHVmFyaWFudHMgTnIuMS4sIGphIHBhciBkcmF1ZHplcyBsb2Nla8S8dSB1esWGZW3FoWFudSBsZW1qIGdhcsSrZHpuaWVrcy4qGyIVMTAxMzAzMjExNzY2Mzk2MDA2NzY3KAA4ADCH2bnR8jE4h9m50fIxSl4KCnRleHQvcGxhaW4SUGl6c2thdMSrdCBqYXV0xIFqdW11cyBwYXIgaXpzbMSTZ3RvIGRyYXVkemVzIGxvY2VrxLx1IGF0a2FsdXrFhmVtxaFhbnUgZHJhdWR6xJM7WgwxaDJheHJhc3hzb3NyAiAAeACaAQYIABAAGACqAUkSR1ZhcmlhbnRzIE5yLjEuLCBqYSBwYXIgZHJhdWR6ZXMgbG9jZWvEvHUgdXrFhmVtxaFhbnUgbGVtaiBnYXLEq2R6bmlla3MuGIfZudHyMSCH2bnR8jFCEGtpeC52MXFkdDJybHRsM2QikQYKC0FBQUJNTGExTzhvEuEFCgtBQUFCTUxhMU84bxILQUFBQk1MYTFPOG8aTwoJdGV4dC9odG1sEkJWYXJpYW50cyBOci4xIC0gcGFyZWR6IHRpa2FpIGdhcsSrZHpuaWVrYSB1bi92YWkgZGlha29uYSBpZXNhaXN0aS4iUAoKdGV4dC9wbGFpbhJCVmFyaWFudHMgTnIuMSAtIHBhcmVkeiB0aWthaSBnYXLEq2R6bmlla2EgdW4vdmFpIGRpYWtvbmEgaWVzYWlzdGkuKhsiFTEwMTMwMzIxMTc2NjM5NjAwNjc2NygAOAAwyYLZzvIxONWY6c7yMUqSAwoKdGV4dC9wbGFpbhKDA1BhciBkcmF1ZHplcyBsb2Nla2xpIHDEk2MgRHJhdWR6ZXMgZ2FyxKtkem5pZWthIHZhaSBkaWFrb25hICgtdSkgdmFpIERyYXVkemVzIGdhcsSrZHpuaWVrYSB1biBkaWFrb25hICgtdSkgaWV0ZWlrdW1hIHZhciBrxLzFq3QgaWt2aWVucyBjaWx2xJNrcywga2FzIGlyIG5vxb7Ek2xvamlzIHNhdnVzIGdyxJNrdXMsIHBpZWR6xKt2b2ppcyBqYXVucGllZHppbcWhYW51LCBhcGxpZWNpbsSBamlzIGRyYXVkemVpIHNhdnUgcGVyc29uxKtnbyB0aWPEq2J1IERpZXZhbSB1biBnYXRhdsSrYnUgc2F2xIEgZHrEq3bEkyB2YWTEq3RpZXMgcMSTYyBKxJN6dXMgS3Jpc3R1cyBwcmlla8WhesSrbWVzIHVuIELEq2JlbGVzIG5vcsSBZMSranVtaWVtIHVuIGlyIGtyaXN0xKt0cyB0aWPEq2dzLloMcGd0d2JlZHd1dGdtcgIgAHgAmgEGCAAQABgAqgFEEkJWYXJpYW50cyBOci4xIC0gcGFyZWR6IHRpa2FpIGdhcsSrZHpuaWVrYSB1bi92YWkgZGlha29uYSBpZXNhaXN0aS4YyYLZzvIxINWY6c7yMUIQa2l4Lmcyd2xtbzYzYTM0MSK2BAoLQUFBQk1MYTFQWE0ShgQKC0FBQUJNTGExUFhNEgtBQUFCTUxhMVBYTRptCgl0ZXh0L2h0bWwSYFZhcmlhbnRzIE5yLjEgLSBpenbEk2xhcyB2YWxkZXMgZGHEvMSTamFzL3BpbG7Eq2dhcyBwYXRzdMSBdsSrYmFzIHDEgXJzdMSBdm5pZWPEq2JhcyBnYWTEq2p1bcSBLiJuCgp0ZXh0L3BsYWluEmBWYXJpYW50cyBOci4xIC0gaXp2xJNsYXMgdmFsZGVzIGRhxLzEk2phcy9waWxuxKtnYXMgcGF0c3TEgXbEq2JhcyBwxIFyc3TEgXZuaWVjxKtiYXMgZ2FkxKtqdW3EgS4qGyIVMTAxMzAzMjExNzY2Mzk2MDA2NzY3KAA4ADCA9JzR8jE4gPSc0fIxSl4KCnRleHQvcGxhaW4SUFZhbGRlcyBzxJNkxJNzIGlyIHRpZXPEq2dzIHBpZWRhbMSrdGllcyBnYXLEq2R6bmlla3MgYXIgcGFkb21kZXbEk2phIHRpZXPEq2LEgW0uWgw5OWFnYnRqdDM0MmxyAiAAeACaAQYIABAAGACqAWISYFZhcmlhbnRzIE5yLjEgLSBpenbEk2xhcyB2YWxkZXMgZGHEvMSTamFzL3BpbG7Eq2dhcyBwYXRzdMSBdsSrYmFzIHDEgXJzdMSBdm5pZWPEq2JhcyBnYWTEq2p1bcSBLhiA9JzR8jEggPSc0fIxQhBraXguM2oyZjVjdG52bWV3Iu8FCgtBQUFCTUxhMVBZcxK/BQoLQUFBQk1MYTFQWXMSC0FBQUJNTGExUFlzGsQBCgl0ZXh0L2h0bWwStgFWYXJpYW50cyBOci4yLCBqYSBwYXIgZHJhdWR6ZXMgbG9jZWvEvHUgdXrFhmVtxaFhbnUgbGVtaiBwYWRvbWUgdmFpIHBpbG5zYXB1bGNlLCB0YWTCoCBwYXIgaXpzbMSTZ3RvIGRyYXVkemVzIGxvY2VrxLx1IGF0a2FsdXrFhmXFoWFudSBsZW1qIHBpbG5zYXB1bGNlICh2aWVuYSBpbnN0aXTFq2NpamEgYXVnc3TEgWspLiLFAQoKdGV4dC9wbGFpbhK2AVZhcmlhbnRzIE5yLjIsIGphIHBhciBkcmF1ZHplcyBsb2Nla8S8dSB1esWGZW3FoWFudSBsZW1qIHBhZG9tZSB2YWkgcGlsbnNhcHVsY2UsIHRhZMKgIHBhciBpenNsxJNndG8gZHJhdWR6ZXMgbG9jZWvEvHUgYXRrYWx1esWGZcWhYW51IGxlbWogcGlsbnNhcHVsY2UgKHZpZW5hIGluc3RpdMWrY2lqYSBhdWdzdMSBaykuKhsiFTEwMTMwMzIxMTc2NjM5NjAwNjc2NygAOAAwitG90fIxOIrRvdHyMUoPCgp0ZXh0L3BsYWluEgErWgxwY3ZibDV3Y3F0eXZyAiAAeACaAQYIABAAGACqAbkBErYBVmFyaWFudHMgTnIuMiwgamEgcGFyIGRyYXVkemVzIGxvY2VrxLx1IHV6xYZlbcWhYW51IGxlbWogcGFkb21lIHZhaSBwaWxuc2FwdWxjZSwgdGFkwqAgcGFyIGl6c2zEk2d0byBkcmF1ZHplcyBsb2Nla8S8dSBhdGthbHV6xYZlxaFhbnUgbGVtaiBwaWxuc2FwdWxjZSAodmllbmEgaW5zdGl0xatjaWphIGF1Z3N0xIFrKS4YitG90fIxIIrRvdHyMUIQa2l4LnplZ21xbnk4ZmJ2biKsCgoLQUFBQk1MYTFQVzAS/AkKC0FBQUJNTGExUFcwEgtBQUFCTUxhMVBXMBrFAwoJdGV4dC9odG1sErcDVmFyaWFudHMgTnIuMiAtIGphIHZhbGTEkyBpciBnYXLEq2R6bmlla3MgKHNrLiA8YSBocmVmPSJodHRwczovL3d3dy5nb29nbGUuY29tL3VybD9xPWh0dHA6Ly84LjIucGsmYW1wO3NhPUQmYW1wO3NvdXJjZT1kb2NzJmFtcDt1c3Q9MTcxNDQwMjQ5OTMxNTY2NyZhbXA7dXNnPUFPdlZhdzM0TTBVbFZPUVJ3Mno3N2pSOGtLV2QiIGRhdGEtcmF3SHJlZj0iaHR0cDovLzguMi5wayIgdGFyZ2V0PSJfYmxhbmsiPjguMi5wazwvYT4gMi52YXJpYW50cykgPGJyPjxicj5SRURBS0NJSkE6PGJyPjguNC4xLiBpenNuaWVndCBhdMS8YXVqYXMgaXptYW50b3QgYmF6bsSrY3UgdW4gY2l0YXMgRHJhdWR6ZXMgdGVscGFzIGNpdHUgcGVyc29udSBvcmdhbml6xJN0YWppZW0gcGFzxIFrdW1pZW0gYXIgbm9zYWPEq2p1bWllbSwga2EgdGFzIGF0Ymlsc3QgRHJhdWR6ZXMgbcSTcsS3aWVtOyKAAgoKdGV4dC9wbGFpbhLxAVZhcmlhbnRzIE5yLjIgLSBqYSB2YWxkxJMgaXIgZ2FyxKtkem5pZWtzIChzay4gOC4yLnBrIDIudmFyaWFudHMpIAoKUkVEQUtDSUpBOgo4LjQuMS4gaXpzbmllZ3QgYXTEvGF1amFzIGl6bWFudG90IGJhem7Eq2N1IHVuIGNpdGFzIERyYXVkemVzIHRlbHBhcyBjaXR1IHBlcnNvbnUgb3JnYW5pesSTdGFqaWVtIHBhc8SBa3VtaWVtIGFyIG5vc2FjxKtqdW1pZW0sIGthIHRhcyBhdGJpbHN0IERyYXVkemVzIG3Ek3LEt2llbTsqGyIVMTAxMzAzMjExNzY2Mzk2MDA2NzY3KAA4ADDy2IzR8jE48tiM0fIxSg8KCnRleHQvcGxhaW4SAStaDHNraGVmOGhjemZjMXICIAB4AJoBBggAEAAYAKoBugMStwNWYXJpYW50cyBOci4yIC0gamEgdmFsZMSTIGlyIGdhcsSrZHpuaWVrcyAoc2suIDxhIGhyZWY9Imh0dHBzOi8vd3d3Lmdvb2dsZS5jb20vdXJsP3E9aHR0cDovLzguMi5wayZhbXA7c2E9RCZhbXA7c291cmNlPWRvY3MmYW1wO3VzdD0xNzE0NDAyNDk5MzE1NjY3JmFtcDt1c2c9QU92VmF3MzRNMFVsVk9RUncyejc3alI4a0tXZCIgZGF0YS1yYXdocmVmPSJodHRwOi8vOC4yLnBrIiB0YXJnZXQ9Il9ibGFuayI+OC4yLnBrPC9hPiAyLnZhcmlhbnRzKSA8YnI+PGJyPlJFREFLQ0lKQTo8YnI+OC40LjEuIGl6c25pZWd0IGF0xLxhdWphcyBpem1hbnRvdCBiYXpuxKtjdSB1biBjaXRhcyBEcmF1ZHplcyB0ZWxwYXMgY2l0dSBwZXJzb251IG9yZ2FuaXrEk3RhamllbSBwYXPEgWt1bWllbSBhciBub3NhY8SranVtaWVtLCBrYSB0YXMgYXRiaWxzdCBEcmF1ZHplcyBtxJNyxLdpZW07GPLYjNHyMSDy2IzR8jFCEGtpeC5sM2o1NzF1ZTBhYnQi0gcKC0FBQUJNTGExUFdvEqIHCgtBQUFCTUxhMVBXbxILQUFBQk1MYTFQV28ajwIKCXRleHQvaHRtbBKBAlZhcmlhbnRzIE5yLjEgLSBqYSB2YWxkxJMgbmF2IGdhcsSrZHpuaWVrcy4gKFNrLiA8YSBocmVmPSJodHRwczovL3d3dy5nb29nbGUuY29tL3VybD9xPWh0dHA6Ly84LjIucGsmYW1wO3NhPUQmYW1wO3NvdXJjZT1kb2NzJmFtcDt1c3Q9MTcxNDQwMjQ1Nzk2MDAwNyZhbXA7dXNnPUFPdlZhdzBfZ184MHRLTUdCUHprc1dTQnhtNjUiIGRhdGEtcmF3SHJlZj0iaHR0cDovLzguMi5wayIgdGFyZ2V0PSJfYmxhbmsiPjguMi5wazwvYT4uIDEudmFyaWFudHMpIlIKCnRleHQvcGxhaW4SRFZhcmlhbnRzIE5yLjEgLSBqYSB2YWxkxJMgbmF2IGdhcsSrZHpuaWVrcy4gKFNrLiA4LjIucGsuIDEudmFyaWFudHMpKhsiFTEwMTMwMzIxMTc2NjM5NjAwNjc2NygAOAAw55WK0fIxOOeVitHyMUrPAQoKdGV4dC9wbGFpbhLAAWFyIERyYXVkemVzIGdhcsSrZHpuaWVrYSBwaWVrcmnFoWFudSBpenNuaWVndCBhdMS8YXVqYXMgaXptYW50b3QgYmF6bsSrY3UgdW4gY2l0YXMgRHJhdWR6ZXMgdGVscGFzIGNpdHUgcGVyc29udSBvcmdhbml6xJN0YWppZW0gcGFzxIFrdW1pZW0gYXIgbm9zYWPEq2p1bWllbSwga2EgdGFzIGF0Ymlsc3QgRHJhdWR6ZXMgbcSTcsS3aWVtO1oMODFlZWljb210M2h6cgIgAHgAmgEGCAAQABgAqgGEAhKBAlZhcmlhbnRzIE5yLjEgLSBqYSB2YWxkxJMgbmF2IGdhcsSrZHpuaWVrcy4gKFNrLiA8YSBocmVmPSJodHRwczovL3d3dy5nb29nbGUuY29tL3VybD9xPWh0dHA6Ly84LjIucGsmYW1wO3NhPUQmYW1wO3NvdXJjZT1kb2NzJmFtcDt1c3Q9MTcxNDQwMjQ1Nzk2MDAwNyZhbXA7dXNnPUFPdlZhdzBfZ184MHRLTUdCUHprc1dTQnhtNjUiIGRhdGEtcmF3aHJlZj0iaHR0cDovLzguMi5wayIgdGFyZ2V0PSJfYmxhbmsiPjguMi5wazwvYT4uIDEudmFyaWFudHMpGOeVitHyMSDnlYrR8jFCEGtpeC50bHM4b2d1OHJnZ2ci6AoKC0FBQUJNTGExUFEwErgKCgtBQUFCTUxhMVBRMBILQUFBQk1MYTFQUTAamgMKCXRleHQvaHRtbBKMA1ZhcmlhbnRzIE5yLjIgLSB2aXNpIGzEk211bWksIGl6xYZlbW90LCBwYXIgZ2FyxKtkem5pZWthIGllY2VsxaFhbnUgbm90aWVrIHRpZWsgcGllxYZlbXRpIGF0a2zEgXRpLCBzYWdsYWLEgWpvdCB0aWVzxKtiYXMgcGlsbnNhcHVsY2VpIGxlbXQgYXLEqyBwYXIgYWl6a2zEgXR1IGJhbHNvxaFhbnUgdsSTbCBjaXRvcyBiYWxzb2p1bW9zLjxicj48YnI+UkVEQUtDSUpBOjxicj42LjkuIFBpbG5zYXB1bGPEkyBiYWxzb8WhYW5hIG5vdGllayBhdGtsxIF0aSwgaXrFhmVtb3QgxaFhasSBIE5vbGlrdW3EgSBub3RlaWt0b3MgZ2FkxKtqdW1vcy4gQWl6a2zEgXRhIGJhbHNvxaFhbmEgdmFyIG5vdGlrdCBhcsSrIGNpdG9zIGdhZMSranVtb3MgcMSTYyBQaWxuc2FwdWxjZXMgxKtwYcWhYSBsxJNtdW1hLiKSAwoKdGV4dC9wbGFpbhKDA1ZhcmlhbnRzIE5yLjIgLSB2aXNpIGzEk211bWksIGl6xYZlbW90LCBwYXIgZ2FyxKtkem5pZWthIGllY2VsxaFhbnUgbm90aWVrIHRpZWsgcGllxYZlbXRpIGF0a2zEgXRpLCBzYWdsYWLEgWpvdCB0aWVzxKtiYXMgcGlsbnNhcHVsY2VpIGxlbXQgYXLEqyBwYXIgYWl6a2zEgXR1IGJhbHNvxaFhbnUgdsSTbCBjaXRvcyBiYWxzb2p1bW9zLgoKUkVEQUtDSUpBOgo2LjkuIFBpbG5zYXB1bGPEkyBiYWxzb8WhYW5hIG5vdGllayBhdGtsxIF0aSwgaXrFhmVtb3QgxaFhasSBIE5vbGlrdW3EgSBub3RlaWt0b3MgZ2FkxKtqdW1vcy4gQWl6a2zEgXRhIGJhbHNvxaFhbmEgdmFyIG5vdGlrdCBhcsSrIGNpdG9zIGdhZMSranVtb3MgcMSTYyBQaWxuc2FwdWxjZXMgxKtwYcWhYSBsxJNtdW1hLiobIhUxMDEzMDMyMTE3NjYzOTYwMDY3NjcoADgAMMzmwdDyMTiQr+PQ8jFKDwoKdGV4dC9wbGFpbhIBK1oMMXNrbjR1YTZ4emIzcgIgAHgAmgEGCAAQABgAqgGPAxKMA1ZhcmlhbnRzIE5yLjIgLSB2aXNpIGzEk211bWksIGl6xYZlbW90LCBwYXIgZ2FyxKtkem5pZWthIGllY2VsxaFhbnUgbm90aWVrIHRpZWsgcGllxYZlbXRpIGF0a2zEgXRpLCBzYWdsYWLEgWpvdCB0aWVzxKtiYXMgcGlsbnNhcHVsY2VpIGxlbXQgYXLEqyBwYXIgYWl6a2zEgXR1IGJhbHNvxaFhbnUgdsSTbCBjaXRvcyBiYWxzb2p1bW9zLjxicj48YnI+UkVEQUtDSUpBOjxicj42LjkuIFBpbG5zYXB1bGPEkyBiYWxzb8WhYW5hIG5vdGllayBhdGtsxIF0aSwgaXrFhmVtb3QgxaFhasSBIE5vbGlrdW3EgSBub3RlaWt0b3MgZ2FkxKtqdW1vcy4gQWl6a2zEgXRhIGJhbHNvxaFhbmEgdmFyIG5vdGlrdCBhcsSrIGNpdG9zIGdhZMSranVtb3MgcMSTYyBQaWxuc2FwdWxjZXMgxKtwYcWhYSBsxJNtdW1hLhjM5sHQ8jEgkK/j0PIxQhBraXguOHJwazduYm54dGRpIu8LCgtBQUFCTUxhMVBXNBK/CwoLQUFBQk1MYTFQVzQSC0FBQUJNTGExUFc0GtEDCgl0ZXh0L2h0bWwSwwNWYXJpYW50c8KgIE5yLjEgLSB2YWxkZXMgZGHEvMSTamFzIHBhdHN0xIF2xKtiYXMgcMSBcnN0xIF2bmllY8SrYmFzIG1vZGVsaXMsIHBhZG9tZXMgcHJpZWvFoXPEk2TEk3TEgWphbSBpciBwaXJtxIEgcGFyYWtzdGEgdGllc8SrYmFzLCBiZXQgdmlzcMSBcsSrZ2kgbmV0aWVrIGllcm9iZcW+b3RhcyBnYXLEq2R6bmlla2EgdGllc8SrYmFzIHBhcmFrc3TEq3QgZG9rdW1lbnR1cyAoc2suIGtvbWVudMSBcnUgcGllIDxhIGhyZWY9Imh0dHBzOi8vd3d3Lmdvb2dsZS5jb20vdXJsP3E9aHR0cDovLzcuMi43LnBrJmFtcDtzYT1EJmFtcDtzb3VyY2U9ZG9jcyZhbXA7dXN0PTE3MTQ0MDI1NTM5NDY5MzAmYW1wO3VzZz1BT3ZWYXcxRFg4UUgzNlpLcVZwTlh5dlJTRlBlIiBkYXRhLXJhd0hyZWY9Imh0dHA6Ly83LjIuNy5wayIgdGFyZ2V0PSJfYmxhbmsiPjcuMi43LnBrPC9hPi4gMS52YXJpYW50YSkuIpECCgp0ZXh0L3BsYWluEoICVmFyaWFudHPCoCBOci4xIC0gdmFsZGVzIGRhxLzEk2phcyBwYXRzdMSBdsSrYmFzIHDEgXJzdMSBdm5pZWPEq2JhcyBtb2RlbGlzLCBwYWRvbWVzIHByaWVrxaFzxJNkxJN0xIFqYW0gaXIgcGlybcSBIHBhcmFrc3RhIHRpZXPEq2JhcywgYmV0IHZpc3DEgXLEq2dpIG5ldGllayBpZXJvYmXFvm90YXMgZ2FyxKtkem5pZWthIHRpZXPEq2JhcyBwYXJha3N0xKt0IGRva3VtZW50dXMgKHNrLiBrb21lbnTEgXJ1IHBpZSA3LjIuNy5way4gMS52YXJpYW50YSkuKhsiFTEwMTMwMzIxMTc2NjM5NjAwNjc2NygAOAAwnuqO0fIxONmDkNHyMUqoAQoKdGV4dC9wbGFpbhKZAVBhZG9tZXMgcHJpZWvFoXPEk2TEk3TEgWphbSBpciBwaXJtxIEgcGFyYWtzdGEgdGllc8SrYmFzIGRyYXVkemVzIGZpbmFuxaF1IHVuIHNhaW1uaWVjaXNrb3MgamF1dMSBanVtb3MsIGl6cGlsZG90IDguMy4gdW4gOC40LnB1bmt0xIEgbWluxJN0b3MgdXpkZXZ1bXVzLloMNmpuYjQyZTBnYXY2cgIgAHgAmgEGCAAQABgAqgHGAxLDA1ZhcmlhbnRzwqAgTnIuMSAtIHZhbGRlcyBkYcS8xJNqYXMgcGF0c3TEgXbEq2JhcyBwxIFyc3TEgXZuaWVjxKtiYXMgbW9kZWxpcywgcGFkb21lcyBwcmlla8Whc8STZMSTdMSBamFtIGlyIHBpcm3EgSBwYXJha3N0YSB0aWVzxKtiYXMsIGJldCB2aXNwxIFyxKtnaSBuZXRpZWsgaWVyb2Jlxb5vdGFzIGdhcsSrZHpuaWVrYSB0aWVzxKtiYXMgcGFyYWtzdMSrdCBkb2t1bWVudHVzIChzay4ga29tZW50xIFydSBwaWUgPGEgaHJlZj0iaHR0cHM6Ly93d3cuZ29vZ2xlLmNvbS91cmw/cT1odHRwOi8vNy4yLjcucGsmYW1wO3NhPUQmYW1wO3NvdXJjZT1kb2NzJmFtcDt1c3Q9MTcxNDQwMjU1Mzk0NjkzMCZhbXA7dXNnPUFPdlZhdzFEWDhRSDM2WktxVnBOWHl2UlNGUGUiIGRhdGEtcmF3aHJlZj0iaHR0cDovLzcuMi43LnBrIiB0YXJnZXQ9Il9ibGFuayI+Ny4yLjcucGs8L2E+LiAxLnZhcmlhbnRhKS4YnuqO0fIxINmDkNHyMUIQa2l4LjZkaXowdmttNzBxdjIJaC4zMGowemxsMgloLjFmb2I5dGUyCWguM3pueXNoNzIJaC4yZXQ5MnAwOAByITE3WWhZQzhMTl9WM2tscmgyMmRZN2RCeW5zRHEzcWJ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14621</Words>
  <Characters>8334</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Zeāšru Dzruu</dc:creator>
  <cp:lastModifiedBy>Kristīne Miļevska</cp:lastModifiedBy>
  <cp:revision>3</cp:revision>
  <dcterms:created xsi:type="dcterms:W3CDTF">2025-02-12T11:29:00Z</dcterms:created>
  <dcterms:modified xsi:type="dcterms:W3CDTF">2025-02-12T11:54:00Z</dcterms:modified>
</cp:coreProperties>
</file>